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3B95" w:rsidRPr="00A33AB2" w:rsidRDefault="00453B95" w:rsidP="00453B95">
      <w:pPr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ДОГОВОР ПОДРЯДА</w:t>
      </w:r>
      <w:r w:rsidRPr="00A33A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№______</w:t>
      </w:r>
    </w:p>
    <w:p w:rsidR="00453B95" w:rsidRPr="00A33AB2" w:rsidRDefault="00453B95" w:rsidP="00453B95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53B95" w:rsidRPr="00A33AB2" w:rsidRDefault="00453B95" w:rsidP="00453B95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 Душанбе</w:t>
      </w:r>
      <w:r w:rsidRPr="00A33A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33A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33A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33A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33A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33A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33A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33A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«____»_______ 20___г.</w:t>
      </w:r>
    </w:p>
    <w:p w:rsidR="00453B95" w:rsidRPr="00A33AB2" w:rsidRDefault="00453B95" w:rsidP="00453B95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53B95" w:rsidRPr="00A33AB2" w:rsidRDefault="00453B95" w:rsidP="00453B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ОАО «</w:t>
      </w:r>
      <w:proofErr w:type="spellStart"/>
      <w:r w:rsidRPr="00A33A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Сангтудинская</w:t>
      </w:r>
      <w:proofErr w:type="spellEnd"/>
      <w:r w:rsidRPr="00A33A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ГЭС-1»</w:t>
      </w:r>
      <w:r w:rsidRPr="00A33A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именуемое в дальнейшем «</w:t>
      </w:r>
      <w:r w:rsidRPr="00A33A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Заказчик»</w:t>
      </w:r>
      <w:r w:rsidRPr="00A33A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 лице Генерального директора </w:t>
      </w:r>
      <w:r w:rsidRPr="00A33A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____________________</w:t>
      </w:r>
      <w:r w:rsidRPr="00A33A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действующего на основании Устава, с одной стороны, и </w:t>
      </w:r>
      <w:r w:rsidRPr="00A33A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____________________________,</w:t>
      </w:r>
      <w:r w:rsidRPr="00A33A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именуемое в дальнейшем </w:t>
      </w:r>
      <w:r w:rsidRPr="00A33A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«Подрядчик»</w:t>
      </w:r>
      <w:r w:rsidRPr="00A33A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лице _____________________, действующего на основании______________, с другой стороны, при совместном упоминании именуемые «Стороны», а по отдельности «Сторона», заключили настоящий договор (далее по тексту - «Договор»), о нижеследующем:</w:t>
      </w:r>
    </w:p>
    <w:p w:rsidR="00453B95" w:rsidRPr="00A33AB2" w:rsidRDefault="00453B95" w:rsidP="00453B95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53B95" w:rsidRPr="00A33AB2" w:rsidRDefault="00453B95" w:rsidP="00453B95">
      <w:pPr>
        <w:numPr>
          <w:ilvl w:val="0"/>
          <w:numId w:val="1"/>
        </w:numPr>
        <w:spacing w:before="100" w:beforeAutospacing="1" w:after="0" w:afterAutospacing="1" w:line="240" w:lineRule="auto"/>
        <w:ind w:left="567" w:hanging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ПРЕДМЕТ ДОГОВОРА.</w:t>
      </w:r>
    </w:p>
    <w:p w:rsidR="00453B95" w:rsidRPr="00A33AB2" w:rsidRDefault="00453B95" w:rsidP="00453B95">
      <w:pPr>
        <w:numPr>
          <w:ilvl w:val="1"/>
          <w:numId w:val="1"/>
        </w:numPr>
        <w:tabs>
          <w:tab w:val="left" w:pos="567"/>
          <w:tab w:val="num" w:pos="851"/>
        </w:tabs>
        <w:spacing w:before="100" w:beforeAutospacing="1" w:after="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Подрядчик обязуется выполнить __________________________________________ работы (далее – «Работы») согласно Техническому заданию №___ от _______ (Приложение № 1 к Договору), в объеме, определенном в Локальной смете №_____от _________ (Приложение № 2 к Договору), а Заказчик обязуется принять эти Работы и оплатить, в порядке и на условиях, предусмотренных Договором.</w:t>
      </w:r>
    </w:p>
    <w:p w:rsidR="00453B95" w:rsidRPr="00A33AB2" w:rsidRDefault="00453B95" w:rsidP="00453B95">
      <w:pPr>
        <w:numPr>
          <w:ilvl w:val="1"/>
          <w:numId w:val="1"/>
        </w:numPr>
        <w:tabs>
          <w:tab w:val="left" w:pos="567"/>
          <w:tab w:val="num" w:pos="851"/>
        </w:tabs>
        <w:spacing w:before="100" w:beforeAutospacing="1" w:after="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33AB2">
        <w:rPr>
          <w:rFonts w:ascii="Times New Roman" w:eastAsia="Calibri" w:hAnsi="Times New Roman" w:cs="Times New Roman"/>
          <w:sz w:val="24"/>
          <w:szCs w:val="24"/>
        </w:rPr>
        <w:t xml:space="preserve">Подрядчик обязуется выполнить Работы в сроки, предусмотренные Графиком выполнения </w:t>
      </w:r>
      <w:r w:rsidRPr="00A33AB2">
        <w:rPr>
          <w:rFonts w:ascii="Times New Roman" w:eastAsia="Calibri" w:hAnsi="Times New Roman" w:cs="Times New Roman"/>
          <w:color w:val="000000"/>
          <w:sz w:val="24"/>
          <w:szCs w:val="24"/>
        </w:rPr>
        <w:t>Работ №____ от ________ (Приложение №3 к Договору).</w:t>
      </w:r>
      <w:r w:rsidRPr="00A33A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453B95" w:rsidRPr="00A33AB2" w:rsidRDefault="00453B95" w:rsidP="00453B95">
      <w:pPr>
        <w:numPr>
          <w:ilvl w:val="1"/>
          <w:numId w:val="1"/>
        </w:numPr>
        <w:tabs>
          <w:tab w:val="left" w:pos="567"/>
          <w:tab w:val="num" w:pos="851"/>
        </w:tabs>
        <w:spacing w:before="100" w:beforeAutospacing="1" w:after="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случае возникновения обоснованной необходимости в превышении сроков, установленных в Графике выполнения Работ, стороны обязуются заключить дополнительное соглашение к Договору, в котором откорректируют График выполнения Работ. </w:t>
      </w:r>
    </w:p>
    <w:p w:rsidR="00453B95" w:rsidRPr="00A33AB2" w:rsidRDefault="00453B95" w:rsidP="00453B95">
      <w:pPr>
        <w:tabs>
          <w:tab w:val="left" w:pos="142"/>
          <w:tab w:val="left" w:pos="426"/>
          <w:tab w:val="num" w:pos="988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53B95" w:rsidRPr="00A33AB2" w:rsidRDefault="00453B95" w:rsidP="00453B95">
      <w:pPr>
        <w:numPr>
          <w:ilvl w:val="0"/>
          <w:numId w:val="1"/>
        </w:numPr>
        <w:spacing w:before="100" w:beforeAutospacing="1" w:after="0" w:afterAutospacing="1" w:line="240" w:lineRule="auto"/>
        <w:ind w:left="567" w:hanging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ПРАВА И ОБЯЗАННОСТИ СТОРОН.</w:t>
      </w:r>
    </w:p>
    <w:p w:rsidR="00453B95" w:rsidRPr="00A33AB2" w:rsidRDefault="00453B95" w:rsidP="00453B95">
      <w:pPr>
        <w:numPr>
          <w:ilvl w:val="1"/>
          <w:numId w:val="1"/>
        </w:numPr>
        <w:tabs>
          <w:tab w:val="num" w:pos="567"/>
        </w:tabs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Подрядчик обязуется:</w:t>
      </w:r>
    </w:p>
    <w:p w:rsidR="00A33AB2" w:rsidRPr="00A33AB2" w:rsidRDefault="00A33AB2" w:rsidP="00A33AB2">
      <w:pPr>
        <w:numPr>
          <w:ilvl w:val="2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/>
          <w:sz w:val="24"/>
          <w:szCs w:val="24"/>
          <w:lang w:eastAsia="ru-RU"/>
        </w:rPr>
        <w:t>Выполнить Работы и гарантировать их качество в соответствии с действующими нормативными техническими документами,  утвержденной проектной документацией, Техническим заданием и Договором.</w:t>
      </w:r>
      <w:r w:rsidRPr="00A33AB2">
        <w:rPr>
          <w:rFonts w:ascii="Times New Roman" w:hAnsi="Times New Roman"/>
          <w:sz w:val="24"/>
          <w:szCs w:val="24"/>
        </w:rPr>
        <w:t xml:space="preserve"> При этом, в случае наличия противоречий между условиями Договора и Технического задания, положениям Технического задания отдаётся приоритет.</w:t>
      </w:r>
      <w:r w:rsidRPr="00A33AB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A33AB2" w:rsidRPr="00A33AB2" w:rsidRDefault="00A33AB2" w:rsidP="00A33AB2">
      <w:pPr>
        <w:numPr>
          <w:ilvl w:val="2"/>
          <w:numId w:val="1"/>
        </w:num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/>
          <w:sz w:val="24"/>
          <w:szCs w:val="24"/>
          <w:lang w:eastAsia="ru-RU"/>
        </w:rPr>
        <w:t xml:space="preserve">Подрядчик несет ответственность за ненадлежащее качество предоставленных им материалов и оборудования, а также в случаях, когда они обременены правами третьих лиц. </w:t>
      </w:r>
    </w:p>
    <w:p w:rsidR="00A33AB2" w:rsidRPr="00A33AB2" w:rsidRDefault="00A33AB2" w:rsidP="00A33AB2">
      <w:pPr>
        <w:numPr>
          <w:ilvl w:val="2"/>
          <w:numId w:val="1"/>
        </w:num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Предоставить Заказчику соответствующие сертификаты, технические паспорта и другие документы, удостоверяющие качество используемых материалов. </w:t>
      </w:r>
    </w:p>
    <w:p w:rsidR="00A33AB2" w:rsidRPr="00A33AB2" w:rsidRDefault="00A33AB2" w:rsidP="00A33AB2">
      <w:pPr>
        <w:numPr>
          <w:ilvl w:val="2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/>
          <w:sz w:val="24"/>
          <w:szCs w:val="24"/>
          <w:lang w:eastAsia="ru-RU"/>
        </w:rPr>
        <w:t>Обеспечить своевременное устранение недостатков и дефектов, выявленных в процессе выполнения Работ и в течение гарантийного срока эксплуатации.</w:t>
      </w:r>
    </w:p>
    <w:p w:rsidR="00A33AB2" w:rsidRPr="00A33AB2" w:rsidRDefault="00A33AB2" w:rsidP="00A33AB2">
      <w:pPr>
        <w:numPr>
          <w:ilvl w:val="2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Подрядчик обязан при обнаружении в ходе выполнения Работ необходимости в выполнении дополнительных, то есть не учтенных в технической документации Работ, ставить об этом в известность Заказчика, отмечая одновременно, каким изменениям должна подвергнуться проектная документация и смета.</w:t>
      </w:r>
    </w:p>
    <w:p w:rsidR="00A33AB2" w:rsidRPr="00A33AB2" w:rsidRDefault="00A33AB2" w:rsidP="00A33AB2">
      <w:pPr>
        <w:numPr>
          <w:ilvl w:val="2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/>
          <w:sz w:val="24"/>
          <w:szCs w:val="24"/>
          <w:lang w:eastAsia="ru-RU"/>
        </w:rPr>
        <w:t>Предоставить Заказчику на согласование проект производства Работ (далее – «ППР»), технологические карты (при необходимости), в срок не позднее 15 (пятнадцати) рабочих дней с даты подписания Договора. ППР должен содержать конкретные проектные решения по безопасности труда, определяющие технические средства и методы работ, обеспечивающие выполнение нормативных требований безопасности труда.</w:t>
      </w:r>
    </w:p>
    <w:p w:rsidR="00A33AB2" w:rsidRPr="00A33AB2" w:rsidRDefault="00A33AB2" w:rsidP="00A33AB2">
      <w:pPr>
        <w:numPr>
          <w:ilvl w:val="2"/>
          <w:numId w:val="1"/>
        </w:num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/>
          <w:sz w:val="24"/>
          <w:szCs w:val="24"/>
          <w:lang w:eastAsia="ru-RU"/>
        </w:rPr>
        <w:t>Обеспечить ведение журнала производства Работ с момента начала выполнения Работ и до их завершения, предоставить его Заказчику для просмотра, записи в них предложений и замечаний по ходу выполнения Работ, копирования записей из журнала, в случае необходимости.</w:t>
      </w:r>
    </w:p>
    <w:p w:rsidR="00A33AB2" w:rsidRPr="00A33AB2" w:rsidRDefault="00A33AB2" w:rsidP="00A33AB2">
      <w:pPr>
        <w:numPr>
          <w:ilvl w:val="2"/>
          <w:numId w:val="1"/>
        </w:num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Довести до сведения своих работников и иных лиц, привлекаемых к выполнению Работ по Договору, Экологическую политику принятую Заказчиком и размещенную на его корпоративном сайте по ссылке:</w:t>
      </w:r>
      <w:hyperlink w:history="1"/>
      <w:r w:rsidRPr="00A33AB2">
        <w:rPr>
          <w:rFonts w:ascii="Times New Roman" w:hAnsi="Times New Roman"/>
          <w:sz w:val="24"/>
          <w:szCs w:val="24"/>
          <w:u w:val="single"/>
        </w:rPr>
        <w:t xml:space="preserve"> http://sangtuda.com /</w:t>
      </w:r>
      <w:proofErr w:type="spellStart"/>
      <w:r w:rsidRPr="00A33AB2">
        <w:rPr>
          <w:rFonts w:ascii="Times New Roman" w:hAnsi="Times New Roman"/>
          <w:sz w:val="24"/>
          <w:szCs w:val="24"/>
          <w:u w:val="single"/>
        </w:rPr>
        <w:t>ru</w:t>
      </w:r>
      <w:proofErr w:type="spellEnd"/>
      <w:r w:rsidRPr="00A33AB2">
        <w:rPr>
          <w:rFonts w:ascii="Times New Roman" w:hAnsi="Times New Roman"/>
          <w:sz w:val="24"/>
          <w:szCs w:val="24"/>
          <w:u w:val="single"/>
        </w:rPr>
        <w:t>/</w:t>
      </w:r>
      <w:proofErr w:type="spellStart"/>
      <w:r w:rsidRPr="00A33AB2">
        <w:rPr>
          <w:rFonts w:ascii="Times New Roman" w:hAnsi="Times New Roman"/>
          <w:sz w:val="24"/>
          <w:szCs w:val="24"/>
          <w:u w:val="single"/>
        </w:rPr>
        <w:t>purchases</w:t>
      </w:r>
      <w:proofErr w:type="spellEnd"/>
      <w:r w:rsidRPr="00A33AB2">
        <w:rPr>
          <w:rFonts w:ascii="Times New Roman" w:hAnsi="Times New Roman"/>
          <w:sz w:val="24"/>
          <w:szCs w:val="24"/>
          <w:u w:val="single"/>
        </w:rPr>
        <w:t>/</w:t>
      </w:r>
      <w:proofErr w:type="spellStart"/>
      <w:r w:rsidRPr="00A33AB2">
        <w:rPr>
          <w:rFonts w:ascii="Times New Roman" w:hAnsi="Times New Roman"/>
          <w:sz w:val="24"/>
          <w:szCs w:val="24"/>
          <w:u w:val="single"/>
        </w:rPr>
        <w:t>zakonodatelnye</w:t>
      </w:r>
      <w:proofErr w:type="spellEnd"/>
      <w:r w:rsidRPr="00A33AB2">
        <w:rPr>
          <w:rFonts w:ascii="Times New Roman" w:hAnsi="Times New Roman"/>
          <w:sz w:val="24"/>
          <w:szCs w:val="24"/>
          <w:u w:val="single"/>
        </w:rPr>
        <w:t>-i-</w:t>
      </w:r>
      <w:proofErr w:type="spellStart"/>
      <w:r w:rsidRPr="00A33AB2">
        <w:rPr>
          <w:rFonts w:ascii="Times New Roman" w:hAnsi="Times New Roman"/>
          <w:sz w:val="24"/>
          <w:szCs w:val="24"/>
          <w:u w:val="single"/>
        </w:rPr>
        <w:t>normativno</w:t>
      </w:r>
      <w:proofErr w:type="spellEnd"/>
      <w:r w:rsidRPr="00A33AB2">
        <w:rPr>
          <w:rFonts w:ascii="Times New Roman" w:hAnsi="Times New Roman"/>
          <w:sz w:val="24"/>
          <w:szCs w:val="24"/>
          <w:u w:val="single"/>
        </w:rPr>
        <w:t>-</w:t>
      </w:r>
      <w:proofErr w:type="spellStart"/>
      <w:r w:rsidRPr="00A33AB2">
        <w:rPr>
          <w:rFonts w:ascii="Times New Roman" w:hAnsi="Times New Roman"/>
          <w:sz w:val="24"/>
          <w:szCs w:val="24"/>
          <w:u w:val="single"/>
        </w:rPr>
        <w:t>pravovye-akty</w:t>
      </w:r>
      <w:proofErr w:type="spellEnd"/>
      <w:r w:rsidRPr="00A33AB2">
        <w:rPr>
          <w:rFonts w:ascii="Times New Roman" w:eastAsia="Times New Roman" w:hAnsi="Times New Roman"/>
          <w:sz w:val="24"/>
          <w:szCs w:val="24"/>
          <w:lang w:eastAsia="ru-RU"/>
        </w:rPr>
        <w:t>. При выполнении Работ по настоящему договору обеспечить соблюдение требований Экологической политики Заказчика, техники безопасности, мер противопожарной защиты и охраны окружающей среды по нормам, действующим в Республике Таджикистан.</w:t>
      </w:r>
    </w:p>
    <w:p w:rsidR="00A33AB2" w:rsidRPr="00A33AB2" w:rsidRDefault="00A33AB2" w:rsidP="00A33AB2">
      <w:pPr>
        <w:numPr>
          <w:ilvl w:val="2"/>
          <w:numId w:val="1"/>
        </w:num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/>
          <w:sz w:val="24"/>
          <w:szCs w:val="24"/>
          <w:lang w:eastAsia="ru-RU"/>
        </w:rPr>
        <w:t xml:space="preserve"> Соблюдать в период выполнения работ требования в области охраны труда и окружающей среды, промышленной и пожарной безопасности, установленные законодательством Республики Таджикистан.</w:t>
      </w:r>
    </w:p>
    <w:p w:rsidR="00A33AB2" w:rsidRPr="00A33AB2" w:rsidRDefault="00A33AB2" w:rsidP="00A33AB2">
      <w:pPr>
        <w:numPr>
          <w:ilvl w:val="2"/>
          <w:numId w:val="1"/>
        </w:num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/>
          <w:sz w:val="24"/>
          <w:szCs w:val="24"/>
          <w:lang w:eastAsia="ru-RU"/>
        </w:rPr>
        <w:t>Обеспечить вводный инструктаж своих работников, привлекаемых к работам на объектах Заказчика, о правилах охраны труда и безопасных приёмах работы, не допускать к работам лиц, не прошедших вводный инструктаж.</w:t>
      </w:r>
    </w:p>
    <w:p w:rsidR="00A33AB2" w:rsidRPr="00A33AB2" w:rsidRDefault="00A33AB2" w:rsidP="00A33AB2">
      <w:pPr>
        <w:numPr>
          <w:ilvl w:val="2"/>
          <w:numId w:val="1"/>
        </w:num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/>
          <w:sz w:val="24"/>
          <w:szCs w:val="24"/>
          <w:lang w:eastAsia="ru-RU"/>
        </w:rPr>
        <w:t>Обеспечить прохождение обучения своих работников, привлекаемых к работам на объектах Заказчика по: охране труда, пожарно-технической и промышленной безопасности.</w:t>
      </w:r>
    </w:p>
    <w:p w:rsidR="00A33AB2" w:rsidRPr="00A33AB2" w:rsidRDefault="00A33AB2" w:rsidP="00A33AB2">
      <w:pPr>
        <w:numPr>
          <w:ilvl w:val="2"/>
          <w:numId w:val="1"/>
        </w:num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/>
          <w:sz w:val="24"/>
          <w:szCs w:val="24"/>
          <w:lang w:eastAsia="ru-RU"/>
        </w:rPr>
        <w:t>Обеспечить своих работников специальной одеждой и другими средствами индивидуальной защиты  и гигиены в соответствии с требованиями норм по охране труда, за свой счёт.</w:t>
      </w:r>
    </w:p>
    <w:p w:rsidR="00A33AB2" w:rsidRPr="00A33AB2" w:rsidRDefault="00A33AB2" w:rsidP="00A33AB2">
      <w:pPr>
        <w:numPr>
          <w:ilvl w:val="2"/>
          <w:numId w:val="1"/>
        </w:num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/>
          <w:sz w:val="24"/>
          <w:szCs w:val="24"/>
          <w:lang w:eastAsia="ru-RU"/>
        </w:rPr>
        <w:t>Осуществлять в процессе выполнения Работ уборку и вывоз строительного мусора со своего участка ведения работ в место, согласованное с Заказчиком.</w:t>
      </w:r>
    </w:p>
    <w:p w:rsidR="00A33AB2" w:rsidRPr="00A33AB2" w:rsidRDefault="00A33AB2" w:rsidP="00A33AB2">
      <w:pPr>
        <w:numPr>
          <w:ilvl w:val="2"/>
          <w:numId w:val="1"/>
        </w:num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/>
          <w:sz w:val="24"/>
          <w:szCs w:val="24"/>
          <w:lang w:eastAsia="ru-RU"/>
        </w:rPr>
        <w:t>Обязуется применять все необходимые меры, чтобы предотвратить нанесение ущерба или повреждения шоссейным дорогам, мостам, различным сооружениям, находящимся на пути к строительной площадке, своим транспортом или транспортом субподрядчиков.</w:t>
      </w:r>
    </w:p>
    <w:p w:rsidR="00A33AB2" w:rsidRPr="00A33AB2" w:rsidRDefault="00A33AB2" w:rsidP="00A33AB2">
      <w:pPr>
        <w:numPr>
          <w:ilvl w:val="2"/>
          <w:numId w:val="1"/>
        </w:num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/>
          <w:sz w:val="24"/>
          <w:szCs w:val="24"/>
          <w:lang w:eastAsia="ru-RU"/>
        </w:rPr>
        <w:t>Согласовывать с Заказчиком вопросы, связанные с организацией производства работ.</w:t>
      </w:r>
    </w:p>
    <w:p w:rsidR="00A33AB2" w:rsidRPr="00A33AB2" w:rsidRDefault="00A33AB2" w:rsidP="00A33AB2">
      <w:pPr>
        <w:numPr>
          <w:ilvl w:val="2"/>
          <w:numId w:val="1"/>
        </w:num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/>
          <w:sz w:val="24"/>
          <w:szCs w:val="24"/>
          <w:lang w:eastAsia="ru-RU"/>
        </w:rPr>
        <w:t>Привлечь третьих лиц (субподрядчиков) к выполнению Работ по Договору только с письменного согласия Заказчика, при условии соответствия субподрядчика квалификационным требованиям Заказчика.</w:t>
      </w:r>
    </w:p>
    <w:p w:rsidR="00A33AB2" w:rsidRPr="00A33AB2" w:rsidRDefault="00A33AB2" w:rsidP="00A33AB2">
      <w:pPr>
        <w:numPr>
          <w:ilvl w:val="2"/>
          <w:numId w:val="1"/>
        </w:num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/>
          <w:sz w:val="24"/>
          <w:szCs w:val="24"/>
          <w:lang w:eastAsia="ru-RU"/>
        </w:rPr>
        <w:t>Не использовать какие-либо документы или информацию, полученные в связи с исполнением Договора, кроме как в целях реализации Договора без предварительного письменного согласия Заказчика.</w:t>
      </w:r>
    </w:p>
    <w:p w:rsidR="00A33AB2" w:rsidRPr="00A33AB2" w:rsidRDefault="00A33AB2" w:rsidP="00A33AB2">
      <w:pPr>
        <w:numPr>
          <w:ilvl w:val="2"/>
          <w:numId w:val="1"/>
        </w:num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3AB2">
        <w:rPr>
          <w:rFonts w:ascii="Times New Roman" w:hAnsi="Times New Roman"/>
          <w:sz w:val="24"/>
          <w:szCs w:val="24"/>
        </w:rPr>
        <w:t>К началу выполнения Работ по Договору Подрядчик обязуется приобрести все необходимые разрешительные документы.</w:t>
      </w:r>
    </w:p>
    <w:p w:rsidR="00A33AB2" w:rsidRPr="00A33AB2" w:rsidRDefault="00A33AB2" w:rsidP="00A33AB2">
      <w:pPr>
        <w:numPr>
          <w:ilvl w:val="2"/>
          <w:numId w:val="1"/>
        </w:num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3AB2">
        <w:rPr>
          <w:rFonts w:ascii="Times New Roman" w:hAnsi="Times New Roman"/>
          <w:sz w:val="24"/>
          <w:szCs w:val="24"/>
        </w:rPr>
        <w:t>Предоставлять Заказчику любую иную информацию, вытекающую из требований закупочной документации Заказчика, которая явилась основанием для заключения Договора.</w:t>
      </w:r>
    </w:p>
    <w:p w:rsidR="00A33AB2" w:rsidRPr="00A33AB2" w:rsidRDefault="00A33AB2" w:rsidP="00A33AB2">
      <w:pPr>
        <w:numPr>
          <w:ilvl w:val="2"/>
          <w:numId w:val="1"/>
        </w:num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/>
          <w:sz w:val="24"/>
          <w:szCs w:val="24"/>
          <w:lang w:eastAsia="ru-RU"/>
        </w:rPr>
        <w:t>Подрядчик выплачивает все налоги и сборы, подлежащие выплате в Республике Таджикистан, связанные с его деятельностью.</w:t>
      </w:r>
    </w:p>
    <w:p w:rsidR="00A33AB2" w:rsidRPr="00A33AB2" w:rsidRDefault="00A33AB2" w:rsidP="00A33AB2">
      <w:pPr>
        <w:numPr>
          <w:ilvl w:val="2"/>
          <w:numId w:val="1"/>
        </w:num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/>
          <w:sz w:val="24"/>
          <w:szCs w:val="24"/>
          <w:lang w:eastAsia="ru-RU"/>
        </w:rPr>
        <w:t>Подрядчик вправе требовать от Заказчика своевременную оплату выполняемых Работ на условиях Договора.</w:t>
      </w:r>
    </w:p>
    <w:p w:rsidR="00453B95" w:rsidRPr="00A33AB2" w:rsidRDefault="00453B95" w:rsidP="00453B95">
      <w:pPr>
        <w:tabs>
          <w:tab w:val="left" w:pos="851"/>
        </w:tabs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53B95" w:rsidRPr="00A33AB2" w:rsidRDefault="00453B95" w:rsidP="00453B95">
      <w:pPr>
        <w:numPr>
          <w:ilvl w:val="1"/>
          <w:numId w:val="1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Заказчик принимает на себя следующие обязательства:</w:t>
      </w:r>
    </w:p>
    <w:p w:rsidR="00453B95" w:rsidRPr="00A33AB2" w:rsidRDefault="00453B95" w:rsidP="00453B95">
      <w:pPr>
        <w:numPr>
          <w:ilvl w:val="2"/>
          <w:numId w:val="1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Создать Подрядчику необходимые условия для выполнения Работ.</w:t>
      </w:r>
    </w:p>
    <w:p w:rsidR="00453B95" w:rsidRPr="00A33AB2" w:rsidRDefault="00453B95" w:rsidP="00453B95">
      <w:pPr>
        <w:numPr>
          <w:ilvl w:val="2"/>
          <w:numId w:val="1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Заказчик в случаях, в объеме и в порядке, предусмотренных договором, оказывает Подрядчику содействие в выполнении Работ. </w:t>
      </w:r>
    </w:p>
    <w:p w:rsidR="00453B95" w:rsidRPr="00A33AB2" w:rsidRDefault="00453B95" w:rsidP="00453B95">
      <w:pPr>
        <w:numPr>
          <w:ilvl w:val="2"/>
          <w:numId w:val="1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Обеспечить Подрядчика проектно-сметной документацией в соответствии с действующими нормами и правилами в строительстве (чертежи с отметкой «Для производства работ» и т.д.).</w:t>
      </w:r>
    </w:p>
    <w:p w:rsidR="00453B95" w:rsidRPr="00A33AB2" w:rsidRDefault="00453B95" w:rsidP="00453B95">
      <w:pPr>
        <w:numPr>
          <w:ilvl w:val="2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0" w:afterAutospacing="1" w:line="252" w:lineRule="atLeast"/>
        <w:ind w:left="567" w:hanging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Своевременно осуществлять передачу Подрядчику материалов, обеспечение которых согласно настоящему договору возложено на Заказчика.</w:t>
      </w:r>
    </w:p>
    <w:p w:rsidR="00453B95" w:rsidRPr="00A33AB2" w:rsidRDefault="00453B95" w:rsidP="00453B95">
      <w:pPr>
        <w:numPr>
          <w:ilvl w:val="2"/>
          <w:numId w:val="1"/>
        </w:numPr>
        <w:tabs>
          <w:tab w:val="left" w:pos="1560"/>
        </w:tabs>
        <w:spacing w:before="100" w:beforeAutospacing="1" w:after="6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Заказчик вправе по запросу Подрядчика предоставить:</w:t>
      </w:r>
    </w:p>
    <w:p w:rsidR="00453B95" w:rsidRPr="00A33AB2" w:rsidRDefault="00453B95" w:rsidP="00453B95">
      <w:pPr>
        <w:numPr>
          <w:ilvl w:val="3"/>
          <w:numId w:val="1"/>
        </w:numPr>
        <w:tabs>
          <w:tab w:val="left" w:pos="993"/>
          <w:tab w:val="left" w:pos="1701"/>
        </w:tabs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временное жилье на территории Сангтудинской ГЭС-1 для персонала Подрядчика, выполняющего Работы по Договору, на период выполнения Работ, по стоимости, указанной в Спецификации (Приложение № 4 к Договору);</w:t>
      </w:r>
    </w:p>
    <w:p w:rsidR="00453B95" w:rsidRPr="00A33AB2" w:rsidRDefault="00453B95" w:rsidP="00453B95">
      <w:pPr>
        <w:numPr>
          <w:ilvl w:val="3"/>
          <w:numId w:val="1"/>
        </w:numPr>
        <w:tabs>
          <w:tab w:val="left" w:pos="993"/>
          <w:tab w:val="left" w:pos="1701"/>
        </w:tabs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электроснабжение, необходимое для выполнения Работ по Договору, по стоимости, указанной в Спецификации (Приложение № 4 к Договору), согласно показаниям приборов учета электроэнергии;</w:t>
      </w:r>
    </w:p>
    <w:p w:rsidR="00453B95" w:rsidRPr="00A33AB2" w:rsidRDefault="00453B95" w:rsidP="00453B95">
      <w:pPr>
        <w:numPr>
          <w:ilvl w:val="3"/>
          <w:numId w:val="1"/>
        </w:numPr>
        <w:tabs>
          <w:tab w:val="left" w:pos="993"/>
          <w:tab w:val="left" w:pos="1701"/>
        </w:tabs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услуги транспорта, машин и механизмов Заказчика, необходимые Подрядчику для выполнения Работ по Договору, по </w:t>
      </w:r>
      <w:r w:rsidRPr="00A33AB2">
        <w:rPr>
          <w:rFonts w:ascii="Times New Roman" w:eastAsia="Calibri" w:hAnsi="Times New Roman" w:cs="Times New Roman"/>
          <w:color w:val="000000"/>
          <w:sz w:val="24"/>
          <w:szCs w:val="24"/>
        </w:rPr>
        <w:t>расценкам, указанным в Сборнике сметных цен, утвержденного Комитетом по архитектуре и строительству при Правительстве Республики Таджикистан, на день оказания услуг.</w:t>
      </w:r>
      <w:r w:rsidRPr="00A33A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453B95" w:rsidRPr="00A33AB2" w:rsidRDefault="00453B95" w:rsidP="00453B95">
      <w:pPr>
        <w:numPr>
          <w:ilvl w:val="2"/>
          <w:numId w:val="3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технический надзор за выполнением Работ.</w:t>
      </w:r>
    </w:p>
    <w:p w:rsidR="00453B95" w:rsidRPr="00A33AB2" w:rsidRDefault="00453B95" w:rsidP="00453B95">
      <w:pPr>
        <w:numPr>
          <w:ilvl w:val="2"/>
          <w:numId w:val="3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Заказчик вправе осуществлять контроль и надзор за ходом и качеством выполняемых работ, над соблюдением Подрядчиком требований законодательства об охране окружающей природной среды, не вмешиваясь в его оперативно-хозяйственную деятельность. При возникновении угрозы причинения вреда окружающей среде или жизни и здоровью третьих лиц, а также при обнаружении некачественно выполненных работ, Заказчик вправе приостановить производство работ и требовать их устранения.</w:t>
      </w:r>
    </w:p>
    <w:p w:rsidR="00453B95" w:rsidRPr="00A33AB2" w:rsidRDefault="00453B95" w:rsidP="00453B95">
      <w:pPr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53B95" w:rsidRPr="00A33AB2" w:rsidRDefault="00453B95" w:rsidP="00453B95">
      <w:pPr>
        <w:numPr>
          <w:ilvl w:val="0"/>
          <w:numId w:val="2"/>
        </w:numPr>
        <w:spacing w:before="100" w:beforeAutospacing="1" w:after="0" w:afterAutospacing="1" w:line="240" w:lineRule="auto"/>
        <w:ind w:left="567" w:hanging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ЦЕНА ДОГОВОРА, ОПЛАТА РАБОТ.</w:t>
      </w:r>
    </w:p>
    <w:p w:rsidR="00453B95" w:rsidRPr="00A33AB2" w:rsidRDefault="00453B95" w:rsidP="00453B95">
      <w:pPr>
        <w:numPr>
          <w:ilvl w:val="1"/>
          <w:numId w:val="2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Ориентировочная цена договора согласно Локальной смете (Приложение № 2 к Договору), составляет __________сомони (______________), с учетом НДС ___% - _________ сомони (________________).</w:t>
      </w:r>
    </w:p>
    <w:p w:rsidR="00453B95" w:rsidRPr="00A33AB2" w:rsidRDefault="00453B95" w:rsidP="00453B95">
      <w:pPr>
        <w:numPr>
          <w:ilvl w:val="1"/>
          <w:numId w:val="2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изменения объемов Работ по Договору по независящим от Сторон причинам, Стороны обязуются заключить дополнительное соглашение к Договору, в котором откорректируют цену Договора по фактическому объему выполненных Работ.</w:t>
      </w:r>
    </w:p>
    <w:p w:rsidR="00453B95" w:rsidRPr="00A33AB2" w:rsidRDefault="00453B95" w:rsidP="00453B95">
      <w:pPr>
        <w:numPr>
          <w:ilvl w:val="1"/>
          <w:numId w:val="2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Оплата Работ по Договору производится путем перечисления на счет Подрядчика аванса в размере 20 % (двадцать) от стоимости Работ, указанной в подпункте 3.1. Договора, что составляет __________ сомони, с учетом НДС ___% - ________ сомони (_______________). Перечисление аванса производится Подрядчику, в течение 15 (пятнадцать) рабочих дней с даты представления Подрядчиком счета на оплату аванса.</w:t>
      </w:r>
    </w:p>
    <w:p w:rsidR="00453B95" w:rsidRPr="00A33AB2" w:rsidRDefault="00453B95" w:rsidP="00453B95">
      <w:pPr>
        <w:numPr>
          <w:ilvl w:val="1"/>
          <w:numId w:val="2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Платежи за выполненные Работы в размере 80 % (восемьдесят процентов) от стоимости выполненных Работ за вычетом стоимости материалов, ГСМ, услуг транспорта, машин и механизмов Заказчика, производятся ежемесячно на основании оформленных Актов приемки выполненных работ КС-2 и КС-3 за месяц, подписанных Подрядчиком и Заказчиком. Стоимость выполненных Работ за месяц определяется произведением единичной цены, указанной в Приложении № 2 к Договору, на объем выполненных Работ. Оплата производится в течение 30 (тридцать) рабочих дней с даты подписания Акта приемки выполненных работ, на основании счета Подрядчика с отметкой «к оплате 80 % суммы счета, 20 % - в счет погашения аванса». К счету Подрядчик прилагает следующие документы:</w:t>
      </w:r>
    </w:p>
    <w:p w:rsidR="00453B95" w:rsidRPr="00A33AB2" w:rsidRDefault="00453B95" w:rsidP="00453B95">
      <w:p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Копию акт приемки выполненных работ по форме КС-2;</w:t>
      </w:r>
    </w:p>
    <w:p w:rsidR="00453B95" w:rsidRPr="00A33AB2" w:rsidRDefault="00453B95" w:rsidP="00453B95">
      <w:p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Копию справки о стоимости выполненных работ по форме КС-3;</w:t>
      </w:r>
    </w:p>
    <w:p w:rsidR="00453B95" w:rsidRPr="00A33AB2" w:rsidRDefault="00453B95" w:rsidP="00453B95">
      <w:p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3AB2">
        <w:rPr>
          <w:rFonts w:ascii="Times New Roman" w:eastAsia="Calibri" w:hAnsi="Times New Roman" w:cs="Times New Roman"/>
          <w:sz w:val="24"/>
          <w:szCs w:val="24"/>
        </w:rPr>
        <w:t>- Исполнительную схему;</w:t>
      </w:r>
    </w:p>
    <w:p w:rsidR="00453B95" w:rsidRPr="00A33AB2" w:rsidRDefault="00453B95" w:rsidP="00453B95">
      <w:p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3AB2">
        <w:rPr>
          <w:rFonts w:ascii="Times New Roman" w:eastAsia="Calibri" w:hAnsi="Times New Roman" w:cs="Times New Roman"/>
          <w:sz w:val="24"/>
          <w:szCs w:val="24"/>
        </w:rPr>
        <w:t>- Акт скрытых работ;</w:t>
      </w:r>
    </w:p>
    <w:p w:rsidR="00453B95" w:rsidRPr="00A33AB2" w:rsidRDefault="00453B95" w:rsidP="00453B95">
      <w:p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Счет-фактуру на стоимость работ, выполненных в отчетном месяце. </w:t>
      </w:r>
    </w:p>
    <w:p w:rsidR="00453B95" w:rsidRPr="00A33AB2" w:rsidRDefault="00453B95" w:rsidP="00453B95">
      <w:pPr>
        <w:numPr>
          <w:ilvl w:val="1"/>
          <w:numId w:val="2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33AB2">
        <w:rPr>
          <w:rFonts w:ascii="Times New Roman" w:eastAsia="Calibri" w:hAnsi="Times New Roman" w:cs="Times New Roman"/>
          <w:sz w:val="24"/>
          <w:szCs w:val="24"/>
        </w:rPr>
        <w:t>Окончательный расчёт производится в течение 30 (тридцать) рабочих дней после подписания Сторонами общего Акта приемки выполненных работ по Договору, на основании счёта Подрядчика.</w:t>
      </w:r>
    </w:p>
    <w:p w:rsidR="00453B95" w:rsidRPr="00A33AB2" w:rsidRDefault="00453B95" w:rsidP="00453B95">
      <w:pPr>
        <w:numPr>
          <w:ilvl w:val="1"/>
          <w:numId w:val="2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 по Договору выполняются:</w:t>
      </w:r>
    </w:p>
    <w:p w:rsidR="00453B95" w:rsidRPr="00A33AB2" w:rsidRDefault="00453B95" w:rsidP="00453B95">
      <w:pPr>
        <w:numPr>
          <w:ilvl w:val="2"/>
          <w:numId w:val="2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материалов (иждивением) Подрядчика:_________________________________. Подрядчик принимает на себя обязательство обеспечить выполнение Работ по Договору расходными материалами в количестве и сроки, необходимые для безостановочного выполнения работ и достижения конечного результата работ по </w:t>
      </w:r>
      <w:r w:rsidRPr="00A33A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Договору. Все используемые Подрядчиком материалы для производства работ по Договору должны соответствовать нормативной и технической документации, требованиям законодательства Республики Таджикистан, проектной документации, иметь соответствующие сертификаты, технические паспорта и другие документы, удостоверяющие их качество. Копии этих сертификатов и т.п. должны быть представлены Заказчику за 15 календарных дней до начала производства работ, выполняемых с использованием этих конструкций, материалов. Подрядчик несет ответственность за ненадлежащее качество предоставленных им материалов и оборудования, обремененных правами третьих лиц;</w:t>
      </w:r>
    </w:p>
    <w:p w:rsidR="00453B95" w:rsidRPr="00A33AB2" w:rsidRDefault="00453B95" w:rsidP="00453B95">
      <w:pPr>
        <w:numPr>
          <w:ilvl w:val="2"/>
          <w:numId w:val="2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A33AB2">
        <w:rPr>
          <w:rFonts w:ascii="Times New Roman" w:eastAsia="Calibri" w:hAnsi="Times New Roman" w:cs="Times New Roman"/>
          <w:sz w:val="24"/>
          <w:szCs w:val="24"/>
        </w:rPr>
        <w:t>ля безостановочного выполнения Работ и своевременного достижения конечного результата, работы могут выполняться из</w:t>
      </w:r>
      <w:r w:rsidRPr="00A33A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материалов (давальческого сырья) предоставляемых Заказчиком: _____________________________________. Подрядчик обязан использовать предоставленные Заказчиком материалы (давальческое сырье) экономно и расчетливо. После окончания Работ Подрядчик обязан представить Заказчику отчет об израсходованных материалах как собственнику этих материалов. (Остаток неизрасходованных материалов (давальческого сырья) подлежит возврату, либо с согласия Заказчика, стоимость выполненных работ уменьшится на сумму стоимости остающихся у Подрядчика неиспользованных материалов). Стоимость материалов не отраженных в отчетах по использованию материалов более двух месяцев с момента их получения, засчитывается в счет оплаты выполненных работ. Оплата за выполненные работы производится за вычетом стоимости материалов, находящихся у Подрядчика.</w:t>
      </w:r>
    </w:p>
    <w:p w:rsidR="00453B95" w:rsidRPr="00A33AB2" w:rsidRDefault="00453B95" w:rsidP="00453B95">
      <w:pPr>
        <w:numPr>
          <w:ilvl w:val="1"/>
          <w:numId w:val="2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Подрядчик обязуется ежемесячно до 5-го числа месяца, следующего за отчетным месяцем, представлять Заказчику материальный отчет об использовании (расходовании) материалов Заказчика, а также при составлении Актов приемки выполненных работ по форме КС-2 за отчетный месяц, на основании материального отчета указывать наименование и количество использованных материалов Заказчика.</w:t>
      </w:r>
    </w:p>
    <w:p w:rsidR="00453B95" w:rsidRPr="00A33AB2" w:rsidRDefault="00453B95" w:rsidP="00453B95">
      <w:pPr>
        <w:numPr>
          <w:ilvl w:val="1"/>
          <w:numId w:val="2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3AB2">
        <w:rPr>
          <w:rFonts w:ascii="Times New Roman" w:eastAsia="Calibri" w:hAnsi="Times New Roman" w:cs="Times New Roman"/>
          <w:sz w:val="24"/>
          <w:szCs w:val="24"/>
        </w:rPr>
        <w:t>В случае изменения цен на материалы и оборудование от 10% (десять процентов) и более от утвержденной Сторонами сметы, которая является Приложением № 2 к настоящему Договору, Стороны корректируют суммы подлежащие оплате Подрядчику на основании окончательного Акта выполненных работ согласно «Ежеквартальных информационно-аналитических сборников средних сметных цен в строительстве в РТ», издаваемых ГУП «Центр ценообразования строительной отрасли» Комитета по</w:t>
      </w:r>
      <w:r w:rsidRPr="00A33AB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архитектуре и строительству при Правительстве Республики Таджикистан.</w:t>
      </w:r>
      <w:r w:rsidRPr="00A33A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453B95" w:rsidRPr="00A33AB2" w:rsidRDefault="00453B95" w:rsidP="00453B95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53B95" w:rsidRPr="00A33AB2" w:rsidRDefault="00453B95" w:rsidP="00453B95">
      <w:pPr>
        <w:numPr>
          <w:ilvl w:val="0"/>
          <w:numId w:val="2"/>
        </w:numPr>
        <w:spacing w:before="100" w:beforeAutospacing="1" w:after="0" w:afterAutospacing="1" w:line="240" w:lineRule="auto"/>
        <w:ind w:left="567" w:hanging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СДАЧА И ПРИЕМКА ВЫПОЛНЕННЫХ РАБОТ.</w:t>
      </w:r>
    </w:p>
    <w:p w:rsidR="00453B95" w:rsidRPr="00A33AB2" w:rsidRDefault="00453B95" w:rsidP="00453B95">
      <w:pPr>
        <w:numPr>
          <w:ilvl w:val="1"/>
          <w:numId w:val="2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Заказчик ежемесячно осуществляет приемку выполненных Работ путем подписания Актов о приемке выполненных работ по форме КС-2 (стоимость рассчитывается исходя из условия и цены Договора) и справки о стоимости выполненных работ и затрат по форме КС-3. Подрядчик обязуется не позднее 30 числа отчетного месяца передавать для подписания Заказчику подписанные со своей стороны Акт приемки выполненных работ по форме КС-2 и Справку о стоимости выполненных работ по форме КС-3, в четырех экземплярах. Заказчик обязуется рассмотреть предоставленные документы не позднее 10 (десять) рабочих дней с момента их получения и представить Подрядчику один подписанный со своей стороны экземпляр документов, либо свои мотивированные замечания.</w:t>
      </w:r>
    </w:p>
    <w:p w:rsidR="00453B95" w:rsidRPr="00A33AB2" w:rsidRDefault="00453B95" w:rsidP="00453B95">
      <w:pPr>
        <w:numPr>
          <w:ilvl w:val="1"/>
          <w:numId w:val="2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сдаче Работ Заказчику, Подрядчик обязан сообщить ему о требованиях, которые необходимо соблюдать для эффективного и безопасного использования результатов работы, а также о возможных для самого Заказчика и других лиц последствия несоблюдения соответствующих требований.</w:t>
      </w:r>
    </w:p>
    <w:p w:rsidR="00453B95" w:rsidRPr="00A33AB2" w:rsidRDefault="00453B95" w:rsidP="00453B95">
      <w:pPr>
        <w:numPr>
          <w:ilvl w:val="1"/>
          <w:numId w:val="2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случае, если Заказчиком будут обнаружены некачественно выполненные Работы, то Подрядчик обязан своими силами и без увеличения стоимости в согласованные Сторонами сроки обязан устранить эти недостатки и обеспечить их надлежащее качество.</w:t>
      </w:r>
    </w:p>
    <w:p w:rsidR="00453B95" w:rsidRPr="00A33AB2" w:rsidRDefault="00453B95" w:rsidP="00453B95">
      <w:pPr>
        <w:numPr>
          <w:ilvl w:val="1"/>
          <w:numId w:val="2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Если Заказчик не выполнит в срок свои обязательства, предусмотренные Договором, и это приведет к задержке выполнения Работ, то Подрядчик имеет право на продление срока выполнения Работ на соответствующий период. В этом случае Стороны должны принять все необходимые меры, предотвращающие дополнительные расходы. Если у Подрядчика возникнут дополнительные расходы, вызванные невыполнением или ненадлежащим выполнением обязательств Заказчиком, то он немедленно обязан сообщить об этом Заказчику; заказным письмом с уведомлением о вручении сообщить Заказчику размер этих расходов с подтверждением их документами, на основании которых стороны заключают соглашение о сроках и форме их возмещения.</w:t>
      </w:r>
    </w:p>
    <w:p w:rsidR="00453B95" w:rsidRPr="00A33AB2" w:rsidRDefault="00453B95" w:rsidP="00453B95">
      <w:pPr>
        <w:numPr>
          <w:ilvl w:val="1"/>
          <w:numId w:val="2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Превышения Подрядчиком проектных объемов и стоимости работ, не подтвержденные документально и не оформленные соответствующим образом, дополнительным соглашением между Сторонами, происшедшие не по вине Заказчика, не оплачиваются. </w:t>
      </w:r>
    </w:p>
    <w:p w:rsidR="00453B95" w:rsidRPr="00A33AB2" w:rsidRDefault="00453B95" w:rsidP="00453B95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53B95" w:rsidRPr="00A33AB2" w:rsidRDefault="00453B95" w:rsidP="00453B95">
      <w:pPr>
        <w:numPr>
          <w:ilvl w:val="0"/>
          <w:numId w:val="2"/>
        </w:numPr>
        <w:spacing w:before="100" w:beforeAutospacing="1" w:after="0" w:afterAutospacing="1" w:line="240" w:lineRule="auto"/>
        <w:ind w:left="567" w:hanging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ГАРАНТИИ КАЧЕСТВА ПО ВЫПОЛНЕННЫМ РАБОТАМ.</w:t>
      </w:r>
    </w:p>
    <w:p w:rsidR="00453B95" w:rsidRPr="00A33AB2" w:rsidRDefault="00453B95" w:rsidP="00453B95">
      <w:pPr>
        <w:numPr>
          <w:ilvl w:val="1"/>
          <w:numId w:val="2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Работы устанавливается гарантийный срок 24 месяца с даты подписания сторонами последнего акта приемки выполненных Работ. Подрядчик гарантирует, что материалы, используемые им для выполнения Работ по Договору, а также результаты Работ по Договору в целом не будут содержать дефектов в течение гарантийного срока.</w:t>
      </w:r>
    </w:p>
    <w:p w:rsidR="00453B95" w:rsidRPr="00A33AB2" w:rsidRDefault="00453B95" w:rsidP="00453B95">
      <w:pPr>
        <w:numPr>
          <w:ilvl w:val="1"/>
          <w:numId w:val="2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Гарантии качества распространяются на все конструктивные элементы, материалы и работы, выполненные Подрядчиком по Договору.</w:t>
      </w:r>
    </w:p>
    <w:p w:rsidR="00453B95" w:rsidRPr="00A33AB2" w:rsidRDefault="00453B95" w:rsidP="00453B95">
      <w:pPr>
        <w:numPr>
          <w:ilvl w:val="1"/>
          <w:numId w:val="2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в течение гарантийного срока в результатах Работ обнаружатся дефекты, допущенные не по вине Заказчика, то Подрядчик обязан их устранить за свой счет и в согласованные с Заказчиком сроки. Для участия в составлении акта, фиксирующего дефекты, согласования порядка и сроков их устранения Подрядчик обязан направить своего представителя не позднее 5 (пяти) рабочих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453B95" w:rsidRPr="00A33AB2" w:rsidRDefault="00453B95" w:rsidP="00453B95">
      <w:pPr>
        <w:numPr>
          <w:ilvl w:val="1"/>
          <w:numId w:val="2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немотивированном отказе Подрядчика от составления или подписания акта обнаруженных дефектов Заказчик составляет односторонний акт самостоятельно, а в случае необходимости с привлечением независимых экспертов, привлекаемой им за свой счет. Все расходы по проведению экспертизы возмещаются стороной, нарушившей обязательства.</w:t>
      </w:r>
    </w:p>
    <w:p w:rsidR="00453B95" w:rsidRPr="00A33AB2" w:rsidRDefault="00453B95" w:rsidP="00453B95">
      <w:pPr>
        <w:numPr>
          <w:ilvl w:val="1"/>
          <w:numId w:val="2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не устранения дефектов в согласованные сроки или отказа Подрядчика от согласования таких сроков, Заказчик имеет право устранить данные дефекты своими силами или с привлечением третьих лиц, но за счет Подрядчика.</w:t>
      </w:r>
    </w:p>
    <w:p w:rsidR="00453B95" w:rsidRPr="00A33AB2" w:rsidRDefault="00453B95" w:rsidP="00453B9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Подрядчик обязан осуществить платеж в размере Затрат Заказчика по устранению дефектов на счет, указанный Заказчиком, в течение 5 рабочих дней с даты получения письменного уведомления об этом от Заказчика:</w:t>
      </w:r>
    </w:p>
    <w:p w:rsidR="00453B95" w:rsidRPr="00A33AB2" w:rsidRDefault="00453B95" w:rsidP="00453B95">
      <w:pPr>
        <w:numPr>
          <w:ilvl w:val="0"/>
          <w:numId w:val="4"/>
        </w:numPr>
        <w:spacing w:before="100" w:beforeAutospacing="1" w:after="0" w:afterAutospacing="1" w:line="240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счета Заказчика;</w:t>
      </w:r>
    </w:p>
    <w:p w:rsidR="00453B95" w:rsidRPr="00A33AB2" w:rsidRDefault="00453B95" w:rsidP="00453B95">
      <w:pPr>
        <w:numPr>
          <w:ilvl w:val="0"/>
          <w:numId w:val="4"/>
        </w:numPr>
        <w:spacing w:before="100" w:beforeAutospacing="1" w:after="0" w:afterAutospacing="1" w:line="240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документов, подтверждающих фактические затраты Заказчика.</w:t>
      </w:r>
    </w:p>
    <w:p w:rsidR="00453B95" w:rsidRPr="00A33AB2" w:rsidRDefault="00453B95" w:rsidP="00453B9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Заказчик имеет право удержать из любого платежа, причитающегося Подрядчику, сумму в размере затрат Заказчика по устранению дефектов.</w:t>
      </w:r>
    </w:p>
    <w:p w:rsidR="00453B95" w:rsidRPr="00A33AB2" w:rsidRDefault="00453B95" w:rsidP="00453B95">
      <w:pPr>
        <w:numPr>
          <w:ilvl w:val="1"/>
          <w:numId w:val="2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Указанные гарантии не распространяются на случаи преднамеренного повреждения результата Работ или его части со стороны Заказчика и третьих лиц, а также на случаи нарушения правил эксплуатации Заказчиком или третьими лицами. </w:t>
      </w:r>
    </w:p>
    <w:p w:rsidR="00453B95" w:rsidRPr="00A33AB2" w:rsidRDefault="00453B95" w:rsidP="00453B95">
      <w:p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53B95" w:rsidRPr="00A33AB2" w:rsidRDefault="00453B95" w:rsidP="00453B95">
      <w:pPr>
        <w:numPr>
          <w:ilvl w:val="0"/>
          <w:numId w:val="2"/>
        </w:numPr>
        <w:spacing w:before="100" w:beforeAutospacing="1" w:after="0" w:afterAutospacing="1" w:line="240" w:lineRule="auto"/>
        <w:ind w:left="567" w:hanging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ЖУРНАЛ ПРОИЗВОДСТВА РАБОТ.</w:t>
      </w:r>
    </w:p>
    <w:p w:rsidR="00453B95" w:rsidRPr="00A33AB2" w:rsidRDefault="00453B95" w:rsidP="00453B95">
      <w:pPr>
        <w:numPr>
          <w:ilvl w:val="1"/>
          <w:numId w:val="2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момента начала Работ и до их завершения Подрядчик ведет журнал производства работ на русском языке. Форма журнала в соответствии с требованиями СНиП Республики Таджикистан, с возможными изменениями по согласованию сторон. Каждая запись в журнале подписывается Подрядчиком и представителем Заказчика.</w:t>
      </w:r>
    </w:p>
    <w:p w:rsidR="00453B95" w:rsidRPr="00A33AB2" w:rsidRDefault="00453B95" w:rsidP="00453B95">
      <w:pPr>
        <w:numPr>
          <w:ilvl w:val="1"/>
          <w:numId w:val="2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Подрядчик ведет журнал производства Работ, в котором отражается весь ход фактического производства Работ, а также все факты и обстоятельства, связанные с </w:t>
      </w:r>
      <w:r w:rsidRPr="00A33A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производством работ, имеющие значение во взаимоотношениях Заказчика и Подрядчика.</w:t>
      </w:r>
    </w:p>
    <w:p w:rsidR="00453B95" w:rsidRPr="00A33AB2" w:rsidRDefault="00453B95" w:rsidP="00453B95">
      <w:pPr>
        <w:numPr>
          <w:ilvl w:val="1"/>
          <w:numId w:val="2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Заказчик не удовлетворен ходом и качеством Работ или записями Подрядчика, то он обязан изложить свое обоснованное мнение в журнале производства Работ с указанием срока устранения допущенных отклонений. Подрядчик в течение указанного срока исполняет указания Заказчика, о чем Подрядчик обязан сделать отметку об исполнении в журнале производства работ.</w:t>
      </w:r>
    </w:p>
    <w:p w:rsidR="00453B95" w:rsidRPr="00A33AB2" w:rsidRDefault="00453B95" w:rsidP="00453B95">
      <w:pPr>
        <w:numPr>
          <w:ilvl w:val="1"/>
          <w:numId w:val="2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Журнал производства работ должен быть прошит, пронумерован, и ежедневно по окончании рабочего дня представлен представителям Заказчика для снятия копий текущих записей Журнала. </w:t>
      </w:r>
    </w:p>
    <w:p w:rsidR="00453B95" w:rsidRPr="00A33AB2" w:rsidRDefault="00453B95" w:rsidP="00453B95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53B95" w:rsidRPr="00A33AB2" w:rsidRDefault="00453B95" w:rsidP="00453B95">
      <w:pPr>
        <w:numPr>
          <w:ilvl w:val="0"/>
          <w:numId w:val="2"/>
        </w:numPr>
        <w:spacing w:before="100" w:beforeAutospacing="1" w:after="0" w:afterAutospacing="1" w:line="240" w:lineRule="auto"/>
        <w:ind w:left="567" w:hanging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ПРАВО СОБСТВЕННОСТИ.</w:t>
      </w:r>
    </w:p>
    <w:p w:rsidR="00453B95" w:rsidRPr="00A33AB2" w:rsidRDefault="00453B95" w:rsidP="00453B95">
      <w:pPr>
        <w:numPr>
          <w:ilvl w:val="1"/>
          <w:numId w:val="2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Право собственности и риск случайной гибели или случайного повреждения на результаты Работ переходит от Подрядчика к Заказчику в момент подписания общего акта приемки выполненных Работ по Договору, или их части в случае досрочного прекращения действия Договора.</w:t>
      </w:r>
    </w:p>
    <w:p w:rsidR="00453B95" w:rsidRPr="00A33AB2" w:rsidRDefault="00453B95" w:rsidP="00453B95">
      <w:pPr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53B95" w:rsidRPr="00A33AB2" w:rsidRDefault="00453B95" w:rsidP="00453B95">
      <w:pPr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8. ОТВЕТСТВЕННОСТЬ СТОРОН.</w:t>
      </w:r>
    </w:p>
    <w:p w:rsidR="00453B95" w:rsidRPr="00A33AB2" w:rsidRDefault="00453B95" w:rsidP="00453B95">
      <w:pPr>
        <w:numPr>
          <w:ilvl w:val="1"/>
          <w:numId w:val="5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3AB2">
        <w:rPr>
          <w:rFonts w:ascii="Times New Roman" w:eastAsia="Calibri" w:hAnsi="Times New Roman" w:cs="Times New Roman"/>
          <w:sz w:val="24"/>
          <w:szCs w:val="24"/>
        </w:rPr>
        <w:t>За неисполнение или ненадлежащее исполнение обязательств по договору Стороны несут ответственность в порядке, предусмотренном действующим законодательством Республики Таджикистан.</w:t>
      </w:r>
    </w:p>
    <w:p w:rsidR="00453B95" w:rsidRPr="00A33AB2" w:rsidRDefault="00453B95" w:rsidP="00453B95">
      <w:pPr>
        <w:numPr>
          <w:ilvl w:val="1"/>
          <w:numId w:val="5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случае несвоевременного завершения этапов Работ, либо некачественного их исполнения, Заказчик вправе требовать от Подрядчика неустойку (пени) в размере 0,5 % (ноль целых пять десятых процента) стоимости этапа Работ за каждый день просрочки исполнения обязательств, принятых на себя по Договору. </w:t>
      </w:r>
    </w:p>
    <w:p w:rsidR="00453B95" w:rsidRPr="00A33AB2" w:rsidRDefault="00453B95" w:rsidP="00453B95">
      <w:pPr>
        <w:numPr>
          <w:ilvl w:val="1"/>
          <w:numId w:val="5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3AB2">
        <w:rPr>
          <w:rFonts w:ascii="Times New Roman" w:eastAsia="Calibri" w:hAnsi="Times New Roman" w:cs="Times New Roman"/>
          <w:sz w:val="24"/>
          <w:szCs w:val="24"/>
        </w:rPr>
        <w:t>Взыскание убытков и неустойки (штрафа, пени) не освобождает сторону от надлежащего исполнения обязательств по Договору.</w:t>
      </w:r>
    </w:p>
    <w:p w:rsidR="00453B95" w:rsidRPr="00A33AB2" w:rsidRDefault="00453B95" w:rsidP="00453B95">
      <w:pPr>
        <w:numPr>
          <w:ilvl w:val="1"/>
          <w:numId w:val="5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3AB2">
        <w:rPr>
          <w:rFonts w:ascii="Times New Roman" w:eastAsia="Calibri" w:hAnsi="Times New Roman" w:cs="Times New Roman"/>
          <w:sz w:val="24"/>
          <w:szCs w:val="24"/>
        </w:rPr>
        <w:t>В случае обнаружения Заказчиком отступлений Подрядчика от Договора, ухудшающих результат Работ, Заказчик вправе в одностороннем порядке расторгнуть договор и требовать передачи ему результата незавершенной Работы с выплатой Подрядчику суммы пропорционально произведенным им затрат без возмещения каких либо убытков.</w:t>
      </w:r>
    </w:p>
    <w:p w:rsidR="00453B95" w:rsidRPr="00A33AB2" w:rsidRDefault="00453B95" w:rsidP="00453B95">
      <w:pPr>
        <w:numPr>
          <w:ilvl w:val="1"/>
          <w:numId w:val="5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3AB2">
        <w:rPr>
          <w:rFonts w:ascii="Times New Roman" w:eastAsia="Calibri" w:hAnsi="Times New Roman" w:cs="Times New Roman"/>
          <w:sz w:val="24"/>
          <w:szCs w:val="24"/>
        </w:rPr>
        <w:t>В случае расторжения договора, по инициативе Заказчика, вследствие не исполнения, ненадлежащего исполнения Подрядчиком условий настоящего договора, Подрядчик обязан возместить Заказчику понесенные им убытки в полном объеме.</w:t>
      </w:r>
    </w:p>
    <w:p w:rsidR="00453B95" w:rsidRPr="00A33AB2" w:rsidRDefault="00453B95" w:rsidP="00453B95">
      <w:pPr>
        <w:numPr>
          <w:ilvl w:val="1"/>
          <w:numId w:val="5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3AB2">
        <w:rPr>
          <w:rFonts w:ascii="Times New Roman" w:eastAsia="Calibri" w:hAnsi="Times New Roman" w:cs="Times New Roman"/>
          <w:sz w:val="24"/>
          <w:szCs w:val="24"/>
        </w:rPr>
        <w:t>Взаимоотношения сторон, не предусмотренные Договором, регулируются действующим законодательством Республики Таджикистан.</w:t>
      </w:r>
    </w:p>
    <w:p w:rsidR="00453B95" w:rsidRPr="00A33AB2" w:rsidRDefault="00453B95" w:rsidP="00453B95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53B95" w:rsidRPr="00A33AB2" w:rsidRDefault="00453B95" w:rsidP="00453B95">
      <w:pPr>
        <w:numPr>
          <w:ilvl w:val="0"/>
          <w:numId w:val="5"/>
        </w:numPr>
        <w:spacing w:before="100" w:beforeAutospacing="1" w:after="0" w:afterAutospacing="1" w:line="240" w:lineRule="auto"/>
        <w:ind w:left="567" w:hanging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ФОРС-МАЖОРНЫЕ ОБСТОЯТЕЛЬСТВА.</w:t>
      </w:r>
    </w:p>
    <w:p w:rsidR="00453B95" w:rsidRPr="00A33AB2" w:rsidRDefault="00453B95" w:rsidP="00453B95">
      <w:pPr>
        <w:numPr>
          <w:ilvl w:val="1"/>
          <w:numId w:val="5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Договору, если оно явилось следствием природных явлений, военных действий, дефолта, действий внешних объективных факторов и прочих обстоятельств непреодолимой силы, на время действия этих обстоятельств, если эти обстоятельства непосредственно повлияли на исполнение Договора.</w:t>
      </w:r>
    </w:p>
    <w:p w:rsidR="00453B95" w:rsidRPr="00A33AB2" w:rsidRDefault="00453B95" w:rsidP="00453B95">
      <w:pPr>
        <w:numPr>
          <w:ilvl w:val="1"/>
          <w:numId w:val="5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Сторона, для которой возникли обстоятельства непреодолимой силы, обязана в десятидневный срок информировать другую сторону о начале и окончании действия обстоятельств непреодолимой силы, которые препятствуют выполнению Договора и дополнительных соглашений к нему с подтверждением наступления этих обстоятельств официальными органами.</w:t>
      </w:r>
    </w:p>
    <w:p w:rsidR="00453B95" w:rsidRPr="00A33AB2" w:rsidRDefault="00453B95" w:rsidP="00453B9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Сторона, не уведомившая своевременно другую сторону о наступлении форс-мажорных обстоятельств, лишается права ссылаться на их действие.</w:t>
      </w:r>
    </w:p>
    <w:p w:rsidR="00453B95" w:rsidRPr="00A33AB2" w:rsidRDefault="00453B95" w:rsidP="00453B95">
      <w:pPr>
        <w:numPr>
          <w:ilvl w:val="1"/>
          <w:numId w:val="5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Если в результате обстоятельств непреодолимой силы результату Работ был нанесен значительный, по мнению одной из сторон, ущерб, то эта сторона обязана уведомить об этом другую сторону в семидневный срок, после чего стороны обязаны обсудить целесообразность дальнейшего продолжения выполнения Работ и заключить </w:t>
      </w:r>
      <w:r w:rsidRPr="00A33A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дополнительное соглашение с обязательным указанием новых сроков, порядка ведения и стоимости Работ,, либо инициировать процедуру расторжения Договора.</w:t>
      </w:r>
    </w:p>
    <w:p w:rsidR="00453B95" w:rsidRPr="00A33AB2" w:rsidRDefault="00453B95" w:rsidP="00453B95">
      <w:pPr>
        <w:numPr>
          <w:ilvl w:val="1"/>
          <w:numId w:val="5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Если, по мнению сторон, Работы могут быть продолжены в порядке, действовавшем согласно Договору до начала действия обстоятельств непреодолимой силы, то срок исполнения обязательств по Договору продлевается соразмерно времени, в течение которого действовали обстоятельства непреодолимой силы и их последствия. </w:t>
      </w:r>
      <w:r w:rsidRPr="00A33AB2">
        <w:rPr>
          <w:rFonts w:ascii="Times New Roman" w:eastAsia="Calibri" w:hAnsi="Times New Roman" w:cs="Times New Roman"/>
          <w:sz w:val="24"/>
          <w:szCs w:val="24"/>
          <w:lang w:eastAsia="ru-RU"/>
        </w:rPr>
        <w:t>При продолжении обстоятельств непреодолимой силы более 2 (двух) месяцев, и принятия Сторонами решения о нецелесообразности продолжения исполнения обязательств по Договору Подрядчик обязуется в течение 10 (десяти) рабочих дней возвратить сумму неотработанной части авансового платежа Заказчику в указанные им банковские реквизиты.</w:t>
      </w:r>
    </w:p>
    <w:p w:rsidR="00A33AB2" w:rsidRPr="00A33AB2" w:rsidRDefault="00A33AB2" w:rsidP="00A33AB2">
      <w:pPr>
        <w:spacing w:before="100" w:beforeAutospacing="1" w:after="0" w:afterAutospacing="1" w:line="240" w:lineRule="auto"/>
        <w:ind w:left="39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53B95" w:rsidRPr="00A33AB2" w:rsidRDefault="00453B95" w:rsidP="00453B95">
      <w:pPr>
        <w:numPr>
          <w:ilvl w:val="0"/>
          <w:numId w:val="5"/>
        </w:numPr>
        <w:spacing w:before="100" w:beforeAutospacing="1" w:after="0" w:afterAutospacing="1" w:line="240" w:lineRule="auto"/>
        <w:ind w:left="567" w:hanging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ВНЕСЕНИЕ ИЗМЕНЕНИЙ В ДОГОВОР.</w:t>
      </w:r>
    </w:p>
    <w:p w:rsidR="00453B95" w:rsidRPr="00A33AB2" w:rsidRDefault="00453B95" w:rsidP="00453B95">
      <w:pPr>
        <w:numPr>
          <w:ilvl w:val="1"/>
          <w:numId w:val="5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соглашению Сторон в условия Договора могут быть внесены изменения и дополнения, путем составления дополнительного соглашения.</w:t>
      </w:r>
    </w:p>
    <w:p w:rsidR="00453B95" w:rsidRPr="00A33AB2" w:rsidRDefault="00453B95" w:rsidP="00453B95">
      <w:pPr>
        <w:numPr>
          <w:ilvl w:val="1"/>
          <w:numId w:val="5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если после заключения Договора произойдет изменение законодательных или иных нормативных актов, которые повлекут увеличение или уменьшение стоимости Работ по Договору, Заказчик и Подрядчик определят размеры этих изменений и заключат дополнительное соглашение, с учетом требований п.3.8. Договора.</w:t>
      </w:r>
    </w:p>
    <w:p w:rsidR="00453B95" w:rsidRPr="00A33AB2" w:rsidRDefault="00453B95" w:rsidP="00453B95">
      <w:pPr>
        <w:numPr>
          <w:ilvl w:val="1"/>
          <w:numId w:val="5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3AB2">
        <w:rPr>
          <w:rFonts w:ascii="Times New Roman" w:eastAsia="Calibri" w:hAnsi="Times New Roman" w:cs="Times New Roman"/>
          <w:sz w:val="24"/>
          <w:szCs w:val="24"/>
        </w:rPr>
        <w:t xml:space="preserve">Любые изменения и дополнения к Договору должны быть оформлены путем заключения </w:t>
      </w:r>
      <w:proofErr w:type="gramStart"/>
      <w:r w:rsidRPr="00A33AB2">
        <w:rPr>
          <w:rFonts w:ascii="Times New Roman" w:eastAsia="Calibri" w:hAnsi="Times New Roman" w:cs="Times New Roman"/>
          <w:sz w:val="24"/>
          <w:szCs w:val="24"/>
        </w:rPr>
        <w:t>дополнительного соглашения</w:t>
      </w:r>
      <w:proofErr w:type="gramEnd"/>
      <w:r w:rsidRPr="00A33AB2">
        <w:rPr>
          <w:rFonts w:ascii="Times New Roman" w:eastAsia="Calibri" w:hAnsi="Times New Roman" w:cs="Times New Roman"/>
          <w:sz w:val="24"/>
          <w:szCs w:val="24"/>
        </w:rPr>
        <w:t xml:space="preserve"> подписанного уполномоченными представителями Сторон, за исключением сведений предусмотренных в Разделе 1</w:t>
      </w:r>
      <w:r w:rsidR="002358E4">
        <w:rPr>
          <w:rFonts w:ascii="Times New Roman" w:eastAsia="Calibri" w:hAnsi="Times New Roman" w:cs="Times New Roman"/>
          <w:sz w:val="24"/>
          <w:szCs w:val="24"/>
        </w:rPr>
        <w:t>5</w:t>
      </w:r>
      <w:r w:rsidRPr="00A33AB2">
        <w:rPr>
          <w:rFonts w:ascii="Times New Roman" w:eastAsia="Calibri" w:hAnsi="Times New Roman" w:cs="Times New Roman"/>
          <w:sz w:val="24"/>
          <w:szCs w:val="24"/>
        </w:rPr>
        <w:t xml:space="preserve">, для изменения которых достаточно письменного уведомления другой Стороны.  </w:t>
      </w:r>
    </w:p>
    <w:p w:rsidR="00453B95" w:rsidRPr="00A33AB2" w:rsidRDefault="00453B95" w:rsidP="00453B95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53B95" w:rsidRPr="00A33AB2" w:rsidRDefault="00453B95" w:rsidP="00453B95">
      <w:pPr>
        <w:numPr>
          <w:ilvl w:val="0"/>
          <w:numId w:val="5"/>
        </w:numPr>
        <w:spacing w:before="100" w:beforeAutospacing="1" w:after="0" w:afterAutospacing="1" w:line="240" w:lineRule="auto"/>
        <w:ind w:left="567" w:hanging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ОСОБЫЕ УСЛОВИЯ.</w:t>
      </w:r>
    </w:p>
    <w:p w:rsidR="00453B95" w:rsidRPr="00A33AB2" w:rsidRDefault="00453B95" w:rsidP="00453B95">
      <w:pPr>
        <w:numPr>
          <w:ilvl w:val="1"/>
          <w:numId w:val="5"/>
        </w:numPr>
        <w:spacing w:before="100" w:beforeAutospacing="1" w:after="0" w:afterAutospacing="1" w:line="240" w:lineRule="atLeast"/>
        <w:ind w:left="567" w:hanging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Заказчик имеет право в любое время до сдачи ему Работы, отказаться от исполнения обязательств по Договору, уплатив Подрядчику</w:t>
      </w:r>
      <w:r w:rsidRPr="00A33AB2">
        <w:rPr>
          <w:rFonts w:ascii="Times New Roman" w:eastAsia="Calibri" w:hAnsi="Times New Roman" w:cs="Times New Roman"/>
          <w:sz w:val="24"/>
          <w:szCs w:val="24"/>
        </w:rPr>
        <w:t xml:space="preserve"> стоимость за фактически выполненный объем Работ </w:t>
      </w:r>
      <w:proofErr w:type="gramStart"/>
      <w:r w:rsidRPr="00A33AB2">
        <w:rPr>
          <w:rFonts w:ascii="Times New Roman" w:eastAsia="Calibri" w:hAnsi="Times New Roman" w:cs="Times New Roman"/>
          <w:sz w:val="24"/>
          <w:szCs w:val="24"/>
        </w:rPr>
        <w:t>по дате</w:t>
      </w:r>
      <w:proofErr w:type="gramEnd"/>
      <w:r w:rsidRPr="00A33AB2">
        <w:rPr>
          <w:rFonts w:ascii="Times New Roman" w:eastAsia="Calibri" w:hAnsi="Times New Roman" w:cs="Times New Roman"/>
          <w:sz w:val="24"/>
          <w:szCs w:val="24"/>
        </w:rPr>
        <w:t xml:space="preserve"> указанной в уведомлении об отказе Заказчика от исполнения Договора.</w:t>
      </w:r>
    </w:p>
    <w:p w:rsidR="00453B95" w:rsidRPr="00A33AB2" w:rsidRDefault="00453B95" w:rsidP="00453B95">
      <w:pPr>
        <w:numPr>
          <w:ilvl w:val="1"/>
          <w:numId w:val="5"/>
        </w:numPr>
        <w:spacing w:before="100" w:beforeAutospacing="1" w:after="0" w:afterAutospacing="1" w:line="24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Подрядчик обязан защитить Заказчика от притязаний, которые основаны на промышленной, интеллектуальной или другой собственности третьих лиц.</w:t>
      </w:r>
    </w:p>
    <w:p w:rsidR="00453B95" w:rsidRPr="00A33AB2" w:rsidRDefault="00453B95" w:rsidP="00453B95">
      <w:pPr>
        <w:numPr>
          <w:ilvl w:val="1"/>
          <w:numId w:val="5"/>
        </w:numPr>
        <w:spacing w:before="100" w:beforeAutospacing="1" w:after="0" w:afterAutospacing="1" w:line="24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Стороны обязуются не разглашать, не передавать права и обязанности и не делать каким-либо еще способом доступными третьим лицам сведения, содержащиеся в документах, оформляющих совместную деятельность Сторон в рамках Договора, иначе как с письменного согласия другой Стороны. В том числе, Подрядчик не вправе публиковать рекламу, касающуюся ведущихся Работ, в СМИ без письменного разрешения Заказчика.</w:t>
      </w:r>
    </w:p>
    <w:p w:rsidR="00453B95" w:rsidRPr="00A33AB2" w:rsidRDefault="00453B95" w:rsidP="00453B95">
      <w:pPr>
        <w:numPr>
          <w:ilvl w:val="1"/>
          <w:numId w:val="5"/>
        </w:numPr>
        <w:spacing w:before="100" w:beforeAutospacing="1" w:after="0" w:afterAutospacing="1" w:line="24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Любое уведомление по Договору дается в письменной форме в виде факсимильного сообщения, письма по электронной почте, вручение нарочно или отправляется заказным письмом получателю по его юридическому адресу. Уведомление считается данным в день отправления электронного или факсимильного сообщения, вручения нарочно либо на 7 день после отправления заказного письма на адрес.</w:t>
      </w:r>
    </w:p>
    <w:p w:rsidR="00453B95" w:rsidRPr="00A33AB2" w:rsidRDefault="00453B95" w:rsidP="00453B95">
      <w:pPr>
        <w:numPr>
          <w:ilvl w:val="1"/>
          <w:numId w:val="5"/>
        </w:numPr>
        <w:spacing w:before="100" w:beforeAutospacing="1" w:after="0" w:afterAutospacing="1" w:line="24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Документы, направленные при помощи факсимильной связи, по электронной почте подтвержденные в разумный срок оригиналами данных документов, направленными почтовым отправлением, считаются действительными.</w:t>
      </w:r>
    </w:p>
    <w:p w:rsidR="00453B95" w:rsidRPr="00A33AB2" w:rsidRDefault="00453B95" w:rsidP="00453B95">
      <w:pPr>
        <w:numPr>
          <w:ilvl w:val="1"/>
          <w:numId w:val="5"/>
        </w:numPr>
        <w:spacing w:before="100" w:beforeAutospacing="1" w:after="0" w:afterAutospacing="1" w:line="24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Правом, подлежащим применению к отношениям, вытекающим из Договора, является право Республики Таджикистан.</w:t>
      </w:r>
    </w:p>
    <w:p w:rsidR="00453B95" w:rsidRPr="00A33AB2" w:rsidRDefault="00453B95" w:rsidP="00453B95">
      <w:pPr>
        <w:numPr>
          <w:ilvl w:val="1"/>
          <w:numId w:val="5"/>
        </w:numPr>
        <w:spacing w:before="100" w:beforeAutospacing="1" w:after="0" w:afterAutospacing="1" w:line="24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Договор составлен в двух подлинных экземплярах, имеющих равную силу, по одному для каждой из Сторон. Все указанные в Договоре приложения и дополнительные соглашения к нему, являются его неотъемлемой частью.</w:t>
      </w:r>
    </w:p>
    <w:p w:rsidR="00453B95" w:rsidRPr="00A33AB2" w:rsidRDefault="00453B95" w:rsidP="00453B95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53B95" w:rsidRPr="00A33AB2" w:rsidRDefault="00453B95" w:rsidP="00453B95">
      <w:pPr>
        <w:numPr>
          <w:ilvl w:val="0"/>
          <w:numId w:val="5"/>
        </w:numPr>
        <w:spacing w:before="100" w:beforeAutospacing="1" w:after="0" w:afterAutospacing="1" w:line="240" w:lineRule="auto"/>
        <w:ind w:left="567" w:hanging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ПОРЯДОК РАЗРЕШЕНИЯ СПОРОВ.</w:t>
      </w:r>
    </w:p>
    <w:p w:rsidR="00453B95" w:rsidRPr="00A33AB2" w:rsidRDefault="00453B95" w:rsidP="00453B95">
      <w:pPr>
        <w:numPr>
          <w:ilvl w:val="1"/>
          <w:numId w:val="5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Все споры и разногласия, возникшие между Сторонами по настоящему Договору, разрешаются путем переговоров. В случае невозможности урегулирования разногласий путем переговоров, споры подлежат рассмотрению в Высшем экономическом суде Республики Таджикистан.</w:t>
      </w:r>
    </w:p>
    <w:p w:rsidR="00453B95" w:rsidRPr="00A33AB2" w:rsidRDefault="00453B95" w:rsidP="00453B95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53B95" w:rsidRPr="00A33AB2" w:rsidRDefault="00453B95" w:rsidP="00453B95">
      <w:pPr>
        <w:numPr>
          <w:ilvl w:val="0"/>
          <w:numId w:val="5"/>
        </w:numPr>
        <w:spacing w:before="100" w:beforeAutospacing="1" w:after="0" w:afterAutospacing="1" w:line="240" w:lineRule="auto"/>
        <w:ind w:left="567" w:hanging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СРОК ДЕЙСТВИЯ ДОГОВОРА </w:t>
      </w:r>
    </w:p>
    <w:p w:rsidR="00453B95" w:rsidRDefault="00453B95" w:rsidP="00453B95">
      <w:pPr>
        <w:numPr>
          <w:ilvl w:val="1"/>
          <w:numId w:val="5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Договор вступает в силу с даты его подписания и действует до полного исполнения Сторонами принятых на себя обязательств. Сроки выполнения Работ определены Графиком выполнения работ (Приложение № 3 к Договору).</w:t>
      </w:r>
    </w:p>
    <w:p w:rsidR="002358E4" w:rsidRDefault="002358E4" w:rsidP="002358E4">
      <w:pPr>
        <w:spacing w:before="100" w:beforeAutospacing="1" w:after="0" w:afterAutospacing="1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358E4" w:rsidRPr="00E74F94" w:rsidRDefault="002358E4" w:rsidP="002358E4">
      <w:pPr>
        <w:pStyle w:val="a3"/>
        <w:numPr>
          <w:ilvl w:val="0"/>
          <w:numId w:val="5"/>
        </w:numPr>
        <w:spacing w:before="0" w:beforeAutospacing="0" w:after="0"/>
        <w:jc w:val="center"/>
        <w:rPr>
          <w:rFonts w:ascii="Times New Roman" w:hAnsi="Times New Roman"/>
          <w:b/>
          <w:sz w:val="24"/>
          <w:szCs w:val="24"/>
        </w:rPr>
      </w:pPr>
      <w:r w:rsidRPr="00E74F94">
        <w:rPr>
          <w:rFonts w:ascii="Times New Roman" w:eastAsia="Times New Roman" w:hAnsi="Times New Roman"/>
          <w:b/>
          <w:sz w:val="24"/>
          <w:szCs w:val="24"/>
          <w:lang w:eastAsia="ru-RU"/>
        </w:rPr>
        <w:t>АНТИКОРРУПЦИОННАЯ ОГОВОРКА.</w:t>
      </w:r>
    </w:p>
    <w:p w:rsidR="002358E4" w:rsidRPr="00E74F94" w:rsidRDefault="002358E4" w:rsidP="002358E4">
      <w:pPr>
        <w:pStyle w:val="a3"/>
        <w:spacing w:before="0" w:beforeAutospacing="0" w:after="0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14</w:t>
      </w:r>
      <w:r w:rsidRPr="00E74F94">
        <w:rPr>
          <w:rFonts w:ascii="Times New Roman" w:hAnsi="Times New Roman"/>
          <w:sz w:val="24"/>
          <w:szCs w:val="24"/>
          <w:lang w:eastAsia="ru-RU"/>
        </w:rPr>
        <w:t>.1.</w:t>
      </w:r>
      <w:r>
        <w:rPr>
          <w:rFonts w:ascii="Times New Roman" w:hAnsi="Times New Roman"/>
          <w:sz w:val="24"/>
          <w:szCs w:val="24"/>
          <w:lang w:eastAsia="ru-RU"/>
        </w:rPr>
        <w:t xml:space="preserve"> Подрядчику </w:t>
      </w:r>
      <w:r w:rsidRPr="00E74F94">
        <w:rPr>
          <w:rFonts w:ascii="Times New Roman" w:hAnsi="Times New Roman"/>
          <w:sz w:val="24"/>
          <w:szCs w:val="24"/>
        </w:rPr>
        <w:t xml:space="preserve">известно о том, что </w:t>
      </w:r>
      <w:r>
        <w:rPr>
          <w:rFonts w:ascii="Times New Roman" w:hAnsi="Times New Roman"/>
          <w:sz w:val="24"/>
          <w:szCs w:val="24"/>
        </w:rPr>
        <w:t>Заказчик</w:t>
      </w:r>
      <w:r w:rsidRPr="00E74F94">
        <w:rPr>
          <w:rFonts w:ascii="Times New Roman" w:hAnsi="Times New Roman"/>
          <w:sz w:val="24"/>
          <w:szCs w:val="24"/>
        </w:rPr>
        <w:t xml:space="preserve"> ведёт антикоррупционную политику и развивает не допускающую коррупционных проявлений культуру.</w:t>
      </w:r>
    </w:p>
    <w:p w:rsidR="002358E4" w:rsidRPr="00E74F94" w:rsidRDefault="002358E4" w:rsidP="002358E4">
      <w:pPr>
        <w:pStyle w:val="a3"/>
        <w:spacing w:before="0" w:beforeAutospacing="0" w:after="0"/>
        <w:ind w:left="567" w:hanging="567"/>
        <w:jc w:val="both"/>
        <w:rPr>
          <w:rFonts w:ascii="Times New Roman" w:eastAsia="Times New Roman" w:hAnsi="Times New Roman"/>
          <w:sz w:val="24"/>
          <w:szCs w:val="24"/>
        </w:rPr>
      </w:pPr>
      <w:r w:rsidRPr="00E74F94">
        <w:rPr>
          <w:rFonts w:ascii="Times New Roman" w:eastAsia="Times New Roman" w:hAnsi="Times New Roman"/>
          <w:sz w:val="24"/>
          <w:szCs w:val="24"/>
        </w:rPr>
        <w:t xml:space="preserve">         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2358E4" w:rsidRPr="00E74F94" w:rsidRDefault="002358E4" w:rsidP="002358E4">
      <w:pPr>
        <w:pStyle w:val="a3"/>
        <w:spacing w:before="0" w:beforeAutospacing="0" w:after="0"/>
        <w:ind w:left="567" w:hanging="567"/>
        <w:jc w:val="both"/>
        <w:rPr>
          <w:rFonts w:ascii="Times New Roman" w:eastAsia="Times New Roman" w:hAnsi="Times New Roman"/>
          <w:sz w:val="24"/>
          <w:szCs w:val="24"/>
        </w:rPr>
      </w:pPr>
      <w:r w:rsidRPr="00E74F94">
        <w:rPr>
          <w:rFonts w:ascii="Times New Roman" w:eastAsia="Times New Roman" w:hAnsi="Times New Roman"/>
          <w:sz w:val="24"/>
          <w:szCs w:val="24"/>
        </w:rPr>
        <w:t xml:space="preserve">         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коррупции легализации (отмыванию) доходов, полученных преступным путём.</w:t>
      </w:r>
    </w:p>
    <w:p w:rsidR="002358E4" w:rsidRPr="00E74F94" w:rsidRDefault="002358E4" w:rsidP="002358E4">
      <w:pPr>
        <w:pStyle w:val="a3"/>
        <w:spacing w:before="0" w:beforeAutospacing="0" w:after="0"/>
        <w:ind w:left="567" w:hanging="567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E74F94">
        <w:rPr>
          <w:rFonts w:ascii="Times New Roman" w:eastAsia="Times New Roman" w:hAnsi="Times New Roman"/>
          <w:sz w:val="24"/>
          <w:szCs w:val="24"/>
        </w:rPr>
        <w:t xml:space="preserve">         В случае возникновения у Стороны подозрений, что со Стороны-контрагента и (или) его представителя, и (или) работника, и (или) его аффилированного лица произошло или может произойти нарушение каких-либо положений настоящего раздела,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</w:t>
      </w:r>
      <w:r w:rsidRPr="00E74F94">
        <w:rPr>
          <w:rFonts w:ascii="Times New Roman" w:eastAsia="Times New Roman" w:hAnsi="Times New Roman"/>
          <w:sz w:val="24"/>
          <w:szCs w:val="24"/>
          <w:u w:val="single"/>
        </w:rPr>
        <w:t>hotline@sangtuda.com</w:t>
      </w:r>
      <w:r w:rsidRPr="00E74F94">
        <w:rPr>
          <w:rFonts w:ascii="Times New Roman" w:eastAsia="Times New Roman" w:hAnsi="Times New Roman"/>
          <w:sz w:val="24"/>
          <w:szCs w:val="24"/>
        </w:rPr>
        <w:t>. Сторона, направившая письменное уведомление, имеет право приостановить исполнение обязательств по настоящему Договору до получения подтверждения от другой Стороны, что нарушения не произошло или не произойдёт.</w:t>
      </w:r>
      <w:r w:rsidRPr="00E74F94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 w:rsidRPr="00E74F94">
        <w:rPr>
          <w:rFonts w:ascii="Times New Roman" w:eastAsia="Times New Roman" w:hAnsi="Times New Roman"/>
          <w:bCs/>
          <w:sz w:val="24"/>
          <w:szCs w:val="24"/>
        </w:rPr>
        <w:t>Это подтверждение должно быть направлено Стороной, получившей указанное уведомление, в адрес направившей его Стороны, в течение семи рабочих дней с даты получения вышеуказанного письменного уведомления.</w:t>
      </w:r>
    </w:p>
    <w:p w:rsidR="002358E4" w:rsidRPr="00E74F94" w:rsidRDefault="002358E4" w:rsidP="002358E4">
      <w:pPr>
        <w:pStyle w:val="a3"/>
        <w:spacing w:before="0" w:beforeAutospacing="0" w:after="0"/>
        <w:ind w:left="567" w:hanging="567"/>
        <w:jc w:val="both"/>
        <w:rPr>
          <w:rFonts w:ascii="Times New Roman" w:eastAsia="Times New Roman" w:hAnsi="Times New Roman"/>
          <w:sz w:val="24"/>
          <w:szCs w:val="24"/>
        </w:rPr>
      </w:pPr>
      <w:r w:rsidRPr="00E74F94">
        <w:rPr>
          <w:rFonts w:ascii="Times New Roman" w:eastAsia="Times New Roman" w:hAnsi="Times New Roman"/>
          <w:sz w:val="24"/>
          <w:szCs w:val="24"/>
        </w:rPr>
        <w:t xml:space="preserve">        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раздела Стороной-контрагентом,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коррупции, легализации доходов, полученных преступным путем.</w:t>
      </w:r>
    </w:p>
    <w:p w:rsidR="002358E4" w:rsidRPr="00E74F94" w:rsidRDefault="002358E4" w:rsidP="002358E4">
      <w:pPr>
        <w:pStyle w:val="a3"/>
        <w:spacing w:before="0" w:beforeAutospacing="0" w:after="0"/>
        <w:ind w:left="567" w:hanging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14</w:t>
      </w:r>
      <w:r w:rsidRPr="00E74F94">
        <w:rPr>
          <w:rFonts w:ascii="Times New Roman" w:eastAsia="Times New Roman" w:hAnsi="Times New Roman"/>
          <w:sz w:val="24"/>
          <w:szCs w:val="24"/>
        </w:rPr>
        <w:t xml:space="preserve">.2.   </w:t>
      </w:r>
      <w:r w:rsidRPr="00E74F94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случае нарушения одной Стороной обязательств воздерживаться от запрещённых в данном разделе настоящего Договора действий и/или неполучения другой Стороной в установленный в п.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14</w:t>
      </w:r>
      <w:r w:rsidRPr="00E74F94">
        <w:rPr>
          <w:rFonts w:ascii="Times New Roman" w:eastAsia="Times New Roman" w:hAnsi="Times New Roman"/>
          <w:sz w:val="24"/>
          <w:szCs w:val="24"/>
          <w:lang w:eastAsia="ru-RU"/>
        </w:rPr>
        <w:t>.1./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14</w:t>
      </w:r>
      <w:r w:rsidRPr="00E74F94">
        <w:rPr>
          <w:rFonts w:ascii="Times New Roman" w:eastAsia="Times New Roman" w:hAnsi="Times New Roman"/>
          <w:sz w:val="24"/>
          <w:szCs w:val="24"/>
          <w:lang w:eastAsia="ru-RU"/>
        </w:rPr>
        <w:t xml:space="preserve">.2. настоящего Договора срок подтверждения, что нарушения не произошло или не произойдёт, другая Сторона имеет право расторгнуть Договор в одностороннем порядке, направив письменное уведомление о его расторжении. Сторона, по чьей инициативе был расторгнут настоящий Договор в соответствии с положениями настоящего раздела, вправе требовать </w:t>
      </w:r>
      <w:r w:rsidRPr="00E74F94">
        <w:rPr>
          <w:rFonts w:ascii="Times New Roman" w:eastAsia="Times New Roman" w:hAnsi="Times New Roman"/>
          <w:sz w:val="24"/>
          <w:szCs w:val="24"/>
        </w:rPr>
        <w:t xml:space="preserve">возмещения </w:t>
      </w:r>
      <w:r w:rsidRPr="00E74F94">
        <w:rPr>
          <w:rFonts w:ascii="Times New Roman" w:eastAsia="Times New Roman" w:hAnsi="Times New Roman"/>
          <w:sz w:val="24"/>
          <w:szCs w:val="24"/>
        </w:rPr>
        <w:lastRenderedPageBreak/>
        <w:t>реального ущерба, возникшего в результате такого расторжения, при условии представления подтверждающих такой реальный ущерб документов.</w:t>
      </w:r>
    </w:p>
    <w:p w:rsidR="002358E4" w:rsidRPr="00E74F94" w:rsidRDefault="002358E4" w:rsidP="002358E4">
      <w:pPr>
        <w:pStyle w:val="a3"/>
        <w:spacing w:before="0" w:beforeAutospacing="0" w:after="0"/>
        <w:ind w:left="567" w:hanging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14</w:t>
      </w:r>
      <w:r w:rsidRPr="00E74F94">
        <w:rPr>
          <w:rFonts w:ascii="Times New Roman" w:eastAsia="Times New Roman" w:hAnsi="Times New Roman"/>
          <w:sz w:val="24"/>
          <w:szCs w:val="24"/>
        </w:rPr>
        <w:t>.3. Стороны Договора заявляют, что в ходе исполнения настоящего Договора будут неукоснительно следовать принципам Политики по противодействию мошенничеству и коррупции ОАО «</w:t>
      </w:r>
      <w:proofErr w:type="spellStart"/>
      <w:r w:rsidRPr="00E74F94">
        <w:rPr>
          <w:rFonts w:ascii="Times New Roman" w:eastAsia="Times New Roman" w:hAnsi="Times New Roman"/>
          <w:sz w:val="24"/>
          <w:szCs w:val="24"/>
        </w:rPr>
        <w:t>Сангтудинская</w:t>
      </w:r>
      <w:proofErr w:type="spellEnd"/>
      <w:r w:rsidRPr="00E74F94">
        <w:rPr>
          <w:rFonts w:ascii="Times New Roman" w:eastAsia="Times New Roman" w:hAnsi="Times New Roman"/>
          <w:sz w:val="24"/>
          <w:szCs w:val="24"/>
        </w:rPr>
        <w:t xml:space="preserve"> ГЭС-1», находящейся в открытом доступе по ссылке: https://sangtuda.com/sites/default/files/politika_po_protivodeystviyu_moshennichestvu_i_korrupcii_oao_sangtudinskaya_ges-1_redakciya_rg.pdf. </w:t>
      </w:r>
    </w:p>
    <w:p w:rsidR="002358E4" w:rsidRPr="00E74F94" w:rsidRDefault="002358E4" w:rsidP="002358E4">
      <w:pPr>
        <w:pStyle w:val="a3"/>
        <w:spacing w:before="0" w:beforeAutospacing="0" w:after="0"/>
        <w:ind w:left="567" w:hanging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14</w:t>
      </w:r>
      <w:r w:rsidRPr="00E74F94">
        <w:rPr>
          <w:rFonts w:ascii="Times New Roman" w:eastAsia="Times New Roman" w:hAnsi="Times New Roman"/>
          <w:sz w:val="24"/>
          <w:szCs w:val="24"/>
        </w:rPr>
        <w:t>.4. Стороны Договора обязуются руководствоваться нормами Регламента по обеспечению соблюдения принципа «должной осмотрительности» ОАО «</w:t>
      </w:r>
      <w:proofErr w:type="spellStart"/>
      <w:r w:rsidRPr="00E74F94">
        <w:rPr>
          <w:rFonts w:ascii="Times New Roman" w:eastAsia="Times New Roman" w:hAnsi="Times New Roman"/>
          <w:sz w:val="24"/>
          <w:szCs w:val="24"/>
        </w:rPr>
        <w:t>Сангтудинская</w:t>
      </w:r>
      <w:proofErr w:type="spellEnd"/>
      <w:r w:rsidRPr="00E74F94">
        <w:rPr>
          <w:rFonts w:ascii="Times New Roman" w:eastAsia="Times New Roman" w:hAnsi="Times New Roman"/>
          <w:sz w:val="24"/>
          <w:szCs w:val="24"/>
        </w:rPr>
        <w:t xml:space="preserve"> ГЭС-1» (далее – Регламент) Заказчика, находящейся в открытом доступе по ссылке: http://www.sangtuda.com. </w:t>
      </w:r>
    </w:p>
    <w:p w:rsidR="002358E4" w:rsidRPr="00E74F94" w:rsidRDefault="002358E4" w:rsidP="002358E4">
      <w:pPr>
        <w:pStyle w:val="a3"/>
        <w:spacing w:before="0" w:beforeAutospacing="0" w:after="0"/>
        <w:ind w:left="567" w:hanging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14</w:t>
      </w:r>
      <w:r w:rsidRPr="00E74F94">
        <w:rPr>
          <w:rFonts w:ascii="Times New Roman" w:eastAsia="Times New Roman" w:hAnsi="Times New Roman"/>
          <w:sz w:val="24"/>
          <w:szCs w:val="24"/>
        </w:rPr>
        <w:t>.5.</w:t>
      </w:r>
      <w:r w:rsidRPr="00E74F94"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>Подрядчик</w:t>
      </w:r>
      <w:r w:rsidRPr="00E74F94">
        <w:rPr>
          <w:rFonts w:ascii="Times New Roman" w:eastAsia="Times New Roman" w:hAnsi="Times New Roman"/>
          <w:sz w:val="24"/>
          <w:szCs w:val="24"/>
        </w:rPr>
        <w:t xml:space="preserve"> предоставляет полную и достоверную информацию в части документов и сведений, проведённых в Регламенте.</w:t>
      </w:r>
    </w:p>
    <w:p w:rsidR="002358E4" w:rsidRPr="00E74F94" w:rsidRDefault="002358E4" w:rsidP="002358E4">
      <w:pPr>
        <w:pStyle w:val="a3"/>
        <w:spacing w:before="0" w:beforeAutospacing="0" w:after="0"/>
        <w:ind w:left="567" w:hanging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14</w:t>
      </w:r>
      <w:r w:rsidRPr="00E74F94">
        <w:rPr>
          <w:rFonts w:ascii="Times New Roman" w:eastAsia="Times New Roman" w:hAnsi="Times New Roman"/>
          <w:sz w:val="24"/>
          <w:szCs w:val="24"/>
        </w:rPr>
        <w:t xml:space="preserve">.6.   В ходе исполнения настоящего Договора стороны обязуются своевременно извещать друг друга об обстоятельствах, способных повлиять на дальнейшее исполнение Обязательств. В случае изменении сведений, указанных в Регламенте, </w:t>
      </w:r>
      <w:r>
        <w:rPr>
          <w:rFonts w:ascii="Times New Roman" w:eastAsia="Times New Roman" w:hAnsi="Times New Roman"/>
          <w:sz w:val="24"/>
          <w:szCs w:val="24"/>
        </w:rPr>
        <w:t>Подрядчик</w:t>
      </w:r>
      <w:r w:rsidRPr="00E74F94">
        <w:rPr>
          <w:rFonts w:ascii="Times New Roman" w:eastAsia="Times New Roman" w:hAnsi="Times New Roman"/>
          <w:sz w:val="24"/>
          <w:szCs w:val="24"/>
        </w:rPr>
        <w:t xml:space="preserve"> обязан уведомить Заказчика и предоставить изменённые сведения.</w:t>
      </w:r>
    </w:p>
    <w:p w:rsidR="002358E4" w:rsidRPr="00E74F94" w:rsidRDefault="002358E4" w:rsidP="002358E4">
      <w:pPr>
        <w:pStyle w:val="a3"/>
        <w:spacing w:after="0"/>
        <w:ind w:left="567" w:hanging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14</w:t>
      </w:r>
      <w:r w:rsidRPr="00E74F94">
        <w:rPr>
          <w:rFonts w:ascii="Times New Roman" w:eastAsia="Times New Roman" w:hAnsi="Times New Roman"/>
          <w:sz w:val="24"/>
          <w:szCs w:val="24"/>
        </w:rPr>
        <w:t xml:space="preserve">.7. Заказчик проводит оценку рисков построения экономических отношений с </w:t>
      </w:r>
      <w:r>
        <w:rPr>
          <w:rFonts w:ascii="Times New Roman" w:eastAsia="Times New Roman" w:hAnsi="Times New Roman"/>
          <w:sz w:val="24"/>
          <w:szCs w:val="24"/>
        </w:rPr>
        <w:t>Подрядчиком</w:t>
      </w:r>
      <w:r w:rsidRPr="00E74F94">
        <w:rPr>
          <w:rFonts w:ascii="Times New Roman" w:eastAsia="Times New Roman" w:hAnsi="Times New Roman"/>
          <w:sz w:val="24"/>
          <w:szCs w:val="24"/>
        </w:rPr>
        <w:t>, на основе критериев, приведённых в Регламенте, в форме опроса».</w:t>
      </w:r>
    </w:p>
    <w:p w:rsidR="002358E4" w:rsidRPr="00A33AB2" w:rsidRDefault="00726C94" w:rsidP="00726C94">
      <w:pPr>
        <w:tabs>
          <w:tab w:val="left" w:pos="4152"/>
        </w:tabs>
        <w:spacing w:before="100" w:beforeAutospacing="1" w:after="0" w:afterAutospacing="1" w:line="240" w:lineRule="auto"/>
        <w:ind w:left="39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:rsidR="00453B95" w:rsidRPr="00A33AB2" w:rsidRDefault="00453B95" w:rsidP="00453B95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328" w:type="dxa"/>
        <w:tblInd w:w="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106"/>
        <w:gridCol w:w="222"/>
      </w:tblGrid>
      <w:tr w:rsidR="00453B95" w:rsidRPr="00A33AB2" w:rsidTr="00544FF8">
        <w:trPr>
          <w:trHeight w:val="1290"/>
        </w:trPr>
        <w:tc>
          <w:tcPr>
            <w:tcW w:w="1010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971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750"/>
              <w:gridCol w:w="4961"/>
            </w:tblGrid>
            <w:tr w:rsidR="00453B95" w:rsidRPr="00A33AB2" w:rsidTr="00544FF8">
              <w:trPr>
                <w:trHeight w:val="289"/>
              </w:trPr>
              <w:tc>
                <w:tcPr>
                  <w:tcW w:w="9711" w:type="dxa"/>
                  <w:gridSpan w:val="2"/>
                </w:tcPr>
                <w:p w:rsidR="00453B95" w:rsidRPr="00A33AB2" w:rsidRDefault="00453B95" w:rsidP="00544FF8">
                  <w:pPr>
                    <w:numPr>
                      <w:ilvl w:val="0"/>
                      <w:numId w:val="5"/>
                    </w:numPr>
                    <w:spacing w:before="100" w:beforeAutospacing="1" w:after="0" w:afterAutospacing="1" w:line="240" w:lineRule="auto"/>
                    <w:ind w:left="567" w:right="-215" w:hanging="567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0" w:name="_GoBack"/>
                  <w:r w:rsidRPr="00A33AB2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ЮРИДИЧЕСКИЕ АДРЕСА, РЕКВИЗИТЫ И ПОДПИСИ СТОРОН</w:t>
                  </w:r>
                </w:p>
              </w:tc>
            </w:tr>
            <w:tr w:rsidR="00453B95" w:rsidRPr="00A33AB2" w:rsidTr="00544FF8">
              <w:trPr>
                <w:trHeight w:val="1989"/>
              </w:trPr>
              <w:tc>
                <w:tcPr>
                  <w:tcW w:w="4750" w:type="dxa"/>
                </w:tcPr>
                <w:p w:rsidR="00453B95" w:rsidRPr="00A33AB2" w:rsidRDefault="00453B95" w:rsidP="00453B95">
                  <w:pPr>
                    <w:spacing w:after="0" w:line="240" w:lineRule="auto"/>
                    <w:ind w:left="567" w:hanging="567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A33AB2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Подрядчик:</w:t>
                  </w:r>
                </w:p>
                <w:p w:rsidR="00453B95" w:rsidRPr="00A33AB2" w:rsidRDefault="00453B95" w:rsidP="00453B95">
                  <w:pPr>
                    <w:spacing w:after="0" w:line="240" w:lineRule="auto"/>
                    <w:ind w:left="567" w:hanging="567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53B95" w:rsidRPr="00A33AB2" w:rsidRDefault="00453B95" w:rsidP="00453B95">
                  <w:pPr>
                    <w:spacing w:after="0" w:line="240" w:lineRule="auto"/>
                    <w:ind w:left="567" w:hanging="567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961" w:type="dxa"/>
                </w:tcPr>
                <w:p w:rsidR="00453B95" w:rsidRPr="00A33AB2" w:rsidRDefault="00453B95" w:rsidP="00453B95">
                  <w:pPr>
                    <w:spacing w:after="0" w:line="240" w:lineRule="auto"/>
                    <w:ind w:left="567" w:hanging="567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A33AB2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Заказчик:</w:t>
                  </w:r>
                </w:p>
              </w:tc>
            </w:tr>
            <w:tr w:rsidR="00453B95" w:rsidRPr="00A33AB2" w:rsidTr="00544FF8">
              <w:trPr>
                <w:trHeight w:val="909"/>
              </w:trPr>
              <w:tc>
                <w:tcPr>
                  <w:tcW w:w="4750" w:type="dxa"/>
                </w:tcPr>
                <w:p w:rsidR="00453B95" w:rsidRPr="00A33AB2" w:rsidRDefault="00453B95" w:rsidP="00453B95">
                  <w:pPr>
                    <w:spacing w:after="0" w:line="240" w:lineRule="auto"/>
                    <w:ind w:left="567" w:hanging="567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53B95" w:rsidRPr="00A33AB2" w:rsidRDefault="00453B95" w:rsidP="00453B95">
                  <w:pPr>
                    <w:spacing w:after="0" w:line="240" w:lineRule="auto"/>
                    <w:ind w:left="567" w:hanging="567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33AB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________________</w:t>
                  </w:r>
                  <w:r w:rsidRPr="00A33AB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/</w:t>
                  </w:r>
                  <w:r w:rsidRPr="00A33AB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__</w:t>
                  </w:r>
                  <w:r w:rsidRPr="00A33AB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</w:t>
                  </w:r>
                  <w:r w:rsidRPr="00A33AB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_____</w:t>
                  </w:r>
                  <w:r w:rsidRPr="00A33AB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/</w:t>
                  </w:r>
                </w:p>
                <w:p w:rsidR="00453B95" w:rsidRPr="00A33AB2" w:rsidRDefault="00453B95" w:rsidP="00453B95">
                  <w:pPr>
                    <w:spacing w:after="0" w:line="240" w:lineRule="auto"/>
                    <w:ind w:left="567" w:hanging="567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</w:p>
              </w:tc>
              <w:tc>
                <w:tcPr>
                  <w:tcW w:w="4961" w:type="dxa"/>
                </w:tcPr>
                <w:p w:rsidR="00453B95" w:rsidRPr="00A33AB2" w:rsidRDefault="00453B95" w:rsidP="00453B95">
                  <w:pPr>
                    <w:spacing w:after="0" w:line="240" w:lineRule="auto"/>
                    <w:ind w:left="567" w:hanging="567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53B95" w:rsidRPr="00A33AB2" w:rsidRDefault="00453B95" w:rsidP="00453B95">
                  <w:pPr>
                    <w:spacing w:after="0" w:line="240" w:lineRule="auto"/>
                    <w:ind w:left="567" w:hanging="567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33AB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_________________/___________/</w:t>
                  </w:r>
                </w:p>
              </w:tc>
            </w:tr>
            <w:bookmarkEnd w:id="0"/>
          </w:tbl>
          <w:p w:rsidR="00453B95" w:rsidRPr="00A33AB2" w:rsidRDefault="00453B95" w:rsidP="00453B95">
            <w:pPr>
              <w:spacing w:after="0" w:line="240" w:lineRule="auto"/>
              <w:ind w:left="567" w:hanging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</w:tcPr>
          <w:p w:rsidR="00453B95" w:rsidRPr="00A33AB2" w:rsidRDefault="00453B95" w:rsidP="00453B95">
            <w:pPr>
              <w:spacing w:after="0" w:line="240" w:lineRule="auto"/>
              <w:ind w:left="567" w:hanging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53B95" w:rsidRPr="00A33AB2" w:rsidRDefault="00453B95" w:rsidP="007D7D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53B95" w:rsidRPr="00A33AB2" w:rsidSect="007D7D62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Tj">
    <w:altName w:val="Cambria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F4059C"/>
    <w:multiLevelType w:val="hybridMultilevel"/>
    <w:tmpl w:val="4B66E24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DF75CD"/>
    <w:multiLevelType w:val="multilevel"/>
    <w:tmpl w:val="B5E0F6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8B5746A"/>
    <w:multiLevelType w:val="multilevel"/>
    <w:tmpl w:val="B5E0F6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46E2DFB"/>
    <w:multiLevelType w:val="multilevel"/>
    <w:tmpl w:val="85080F10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5AB1D9E"/>
    <w:multiLevelType w:val="multilevel"/>
    <w:tmpl w:val="6436C510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36837438"/>
    <w:multiLevelType w:val="hybridMultilevel"/>
    <w:tmpl w:val="A53EC09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EE3DB1"/>
    <w:multiLevelType w:val="multilevel"/>
    <w:tmpl w:val="BDD0778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7C516B9"/>
    <w:multiLevelType w:val="multilevel"/>
    <w:tmpl w:val="272403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F9A0BF2"/>
    <w:multiLevelType w:val="hybridMultilevel"/>
    <w:tmpl w:val="E37A701C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4F396E"/>
    <w:multiLevelType w:val="hybridMultilevel"/>
    <w:tmpl w:val="EBEECD4A"/>
    <w:lvl w:ilvl="0" w:tplc="0419000F">
      <w:start w:val="1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59238B"/>
    <w:multiLevelType w:val="hybridMultilevel"/>
    <w:tmpl w:val="EBEECD4A"/>
    <w:lvl w:ilvl="0" w:tplc="0419000F">
      <w:start w:val="1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542522"/>
    <w:multiLevelType w:val="multilevel"/>
    <w:tmpl w:val="10AAAA8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1"/>
  </w:num>
  <w:num w:numId="2">
    <w:abstractNumId w:val="6"/>
  </w:num>
  <w:num w:numId="3">
    <w:abstractNumId w:val="3"/>
  </w:num>
  <w:num w:numId="4">
    <w:abstractNumId w:val="5"/>
  </w:num>
  <w:num w:numId="5">
    <w:abstractNumId w:val="4"/>
  </w:num>
  <w:num w:numId="6">
    <w:abstractNumId w:val="7"/>
  </w:num>
  <w:num w:numId="7">
    <w:abstractNumId w:val="2"/>
  </w:num>
  <w:num w:numId="8">
    <w:abstractNumId w:val="8"/>
  </w:num>
  <w:num w:numId="9">
    <w:abstractNumId w:val="1"/>
  </w:num>
  <w:num w:numId="10">
    <w:abstractNumId w:val="0"/>
  </w:num>
  <w:num w:numId="11">
    <w:abstractNumId w:val="9"/>
  </w:num>
  <w:num w:numId="12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1E01"/>
    <w:rsid w:val="00022235"/>
    <w:rsid w:val="00026A0A"/>
    <w:rsid w:val="000349F1"/>
    <w:rsid w:val="00042D1C"/>
    <w:rsid w:val="000508F1"/>
    <w:rsid w:val="0005376D"/>
    <w:rsid w:val="00053C2F"/>
    <w:rsid w:val="0005748B"/>
    <w:rsid w:val="0006130B"/>
    <w:rsid w:val="000624F3"/>
    <w:rsid w:val="0007191C"/>
    <w:rsid w:val="00080714"/>
    <w:rsid w:val="00082A89"/>
    <w:rsid w:val="00083ECD"/>
    <w:rsid w:val="00093172"/>
    <w:rsid w:val="000A01E4"/>
    <w:rsid w:val="000C4913"/>
    <w:rsid w:val="000E3607"/>
    <w:rsid w:val="000F049A"/>
    <w:rsid w:val="000F614A"/>
    <w:rsid w:val="00103677"/>
    <w:rsid w:val="00117622"/>
    <w:rsid w:val="00122F80"/>
    <w:rsid w:val="0012514A"/>
    <w:rsid w:val="00126BBF"/>
    <w:rsid w:val="00132176"/>
    <w:rsid w:val="00137187"/>
    <w:rsid w:val="001417C6"/>
    <w:rsid w:val="00161EE4"/>
    <w:rsid w:val="00163B40"/>
    <w:rsid w:val="00171C13"/>
    <w:rsid w:val="001724E0"/>
    <w:rsid w:val="0017472A"/>
    <w:rsid w:val="00182015"/>
    <w:rsid w:val="00190B36"/>
    <w:rsid w:val="00192768"/>
    <w:rsid w:val="00194406"/>
    <w:rsid w:val="001C3418"/>
    <w:rsid w:val="001C6191"/>
    <w:rsid w:val="001D0CC4"/>
    <w:rsid w:val="001D4168"/>
    <w:rsid w:val="001E30DC"/>
    <w:rsid w:val="001E6BE4"/>
    <w:rsid w:val="001F2DA5"/>
    <w:rsid w:val="002114C4"/>
    <w:rsid w:val="0021160A"/>
    <w:rsid w:val="00211FE4"/>
    <w:rsid w:val="00232B6B"/>
    <w:rsid w:val="002358E4"/>
    <w:rsid w:val="002367EC"/>
    <w:rsid w:val="00237C08"/>
    <w:rsid w:val="00244EAA"/>
    <w:rsid w:val="00257810"/>
    <w:rsid w:val="002643E5"/>
    <w:rsid w:val="00264C40"/>
    <w:rsid w:val="00281D9A"/>
    <w:rsid w:val="002972E5"/>
    <w:rsid w:val="00297F96"/>
    <w:rsid w:val="002B100F"/>
    <w:rsid w:val="002B4812"/>
    <w:rsid w:val="002B76CA"/>
    <w:rsid w:val="002C26FB"/>
    <w:rsid w:val="002C6784"/>
    <w:rsid w:val="002D0E9B"/>
    <w:rsid w:val="002D139C"/>
    <w:rsid w:val="002E09EE"/>
    <w:rsid w:val="002E5F48"/>
    <w:rsid w:val="002E6227"/>
    <w:rsid w:val="003021F8"/>
    <w:rsid w:val="003054CC"/>
    <w:rsid w:val="003106DD"/>
    <w:rsid w:val="00313DCE"/>
    <w:rsid w:val="0032088A"/>
    <w:rsid w:val="00320CCF"/>
    <w:rsid w:val="00321CFA"/>
    <w:rsid w:val="00334860"/>
    <w:rsid w:val="00335D9C"/>
    <w:rsid w:val="003369FE"/>
    <w:rsid w:val="00353890"/>
    <w:rsid w:val="00354786"/>
    <w:rsid w:val="003849FC"/>
    <w:rsid w:val="00386281"/>
    <w:rsid w:val="00386C3C"/>
    <w:rsid w:val="0039521C"/>
    <w:rsid w:val="003A13FC"/>
    <w:rsid w:val="003A4BDA"/>
    <w:rsid w:val="003A7BD2"/>
    <w:rsid w:val="003B430F"/>
    <w:rsid w:val="003E472C"/>
    <w:rsid w:val="003E5BA3"/>
    <w:rsid w:val="003F2AA5"/>
    <w:rsid w:val="003F4319"/>
    <w:rsid w:val="003F5B72"/>
    <w:rsid w:val="003F6279"/>
    <w:rsid w:val="00401811"/>
    <w:rsid w:val="00412A50"/>
    <w:rsid w:val="00416F05"/>
    <w:rsid w:val="00417834"/>
    <w:rsid w:val="00420965"/>
    <w:rsid w:val="00426F1D"/>
    <w:rsid w:val="0043104C"/>
    <w:rsid w:val="00441C71"/>
    <w:rsid w:val="00441E01"/>
    <w:rsid w:val="00453B95"/>
    <w:rsid w:val="00460284"/>
    <w:rsid w:val="00461B59"/>
    <w:rsid w:val="0046408D"/>
    <w:rsid w:val="0049181B"/>
    <w:rsid w:val="004A4A60"/>
    <w:rsid w:val="004B02D0"/>
    <w:rsid w:val="004B045F"/>
    <w:rsid w:val="004B4278"/>
    <w:rsid w:val="004B4C79"/>
    <w:rsid w:val="004D018C"/>
    <w:rsid w:val="004D3E63"/>
    <w:rsid w:val="004E243C"/>
    <w:rsid w:val="004E649A"/>
    <w:rsid w:val="004F2C60"/>
    <w:rsid w:val="004F6324"/>
    <w:rsid w:val="00504FAE"/>
    <w:rsid w:val="00515A98"/>
    <w:rsid w:val="0053541B"/>
    <w:rsid w:val="0054085B"/>
    <w:rsid w:val="00544FF8"/>
    <w:rsid w:val="00556679"/>
    <w:rsid w:val="005572A1"/>
    <w:rsid w:val="00560D13"/>
    <w:rsid w:val="00562F72"/>
    <w:rsid w:val="00581ED6"/>
    <w:rsid w:val="00592E82"/>
    <w:rsid w:val="00596FC6"/>
    <w:rsid w:val="005B4C3F"/>
    <w:rsid w:val="005B7532"/>
    <w:rsid w:val="005D1F0D"/>
    <w:rsid w:val="005D2E54"/>
    <w:rsid w:val="005E52A6"/>
    <w:rsid w:val="005E543E"/>
    <w:rsid w:val="00620365"/>
    <w:rsid w:val="006347A8"/>
    <w:rsid w:val="006428D9"/>
    <w:rsid w:val="00642ED8"/>
    <w:rsid w:val="00643326"/>
    <w:rsid w:val="00645A37"/>
    <w:rsid w:val="00661006"/>
    <w:rsid w:val="00666358"/>
    <w:rsid w:val="00684C53"/>
    <w:rsid w:val="006873D3"/>
    <w:rsid w:val="00695228"/>
    <w:rsid w:val="00695981"/>
    <w:rsid w:val="006D1BEC"/>
    <w:rsid w:val="006D208E"/>
    <w:rsid w:val="006D2BC1"/>
    <w:rsid w:val="006D5625"/>
    <w:rsid w:val="006E085B"/>
    <w:rsid w:val="006F0771"/>
    <w:rsid w:val="00721615"/>
    <w:rsid w:val="00726133"/>
    <w:rsid w:val="00726C94"/>
    <w:rsid w:val="00730549"/>
    <w:rsid w:val="00740DEA"/>
    <w:rsid w:val="00756290"/>
    <w:rsid w:val="007732F9"/>
    <w:rsid w:val="00776B7C"/>
    <w:rsid w:val="00786AA0"/>
    <w:rsid w:val="00791D1F"/>
    <w:rsid w:val="0079312D"/>
    <w:rsid w:val="00793E76"/>
    <w:rsid w:val="007A2EA2"/>
    <w:rsid w:val="007B3A40"/>
    <w:rsid w:val="007C3DEC"/>
    <w:rsid w:val="007C6D6D"/>
    <w:rsid w:val="007C7920"/>
    <w:rsid w:val="007D7D62"/>
    <w:rsid w:val="007F0A24"/>
    <w:rsid w:val="007F3A42"/>
    <w:rsid w:val="007F60AE"/>
    <w:rsid w:val="00801BE3"/>
    <w:rsid w:val="00834173"/>
    <w:rsid w:val="00850CB4"/>
    <w:rsid w:val="00861B90"/>
    <w:rsid w:val="00861D5E"/>
    <w:rsid w:val="0088198E"/>
    <w:rsid w:val="008860F3"/>
    <w:rsid w:val="008B1695"/>
    <w:rsid w:val="008B4176"/>
    <w:rsid w:val="008B705F"/>
    <w:rsid w:val="008C5D0A"/>
    <w:rsid w:val="008D5477"/>
    <w:rsid w:val="008D5FC3"/>
    <w:rsid w:val="008D74C0"/>
    <w:rsid w:val="008E3E83"/>
    <w:rsid w:val="0090247B"/>
    <w:rsid w:val="009063B8"/>
    <w:rsid w:val="0090662B"/>
    <w:rsid w:val="00907FF1"/>
    <w:rsid w:val="00912DAE"/>
    <w:rsid w:val="009239BC"/>
    <w:rsid w:val="009408B6"/>
    <w:rsid w:val="00953BFF"/>
    <w:rsid w:val="00961719"/>
    <w:rsid w:val="00970505"/>
    <w:rsid w:val="00976E2D"/>
    <w:rsid w:val="00980C84"/>
    <w:rsid w:val="009857C4"/>
    <w:rsid w:val="009C200E"/>
    <w:rsid w:val="009C4BE3"/>
    <w:rsid w:val="009E3A90"/>
    <w:rsid w:val="00A04D74"/>
    <w:rsid w:val="00A1303B"/>
    <w:rsid w:val="00A15BEA"/>
    <w:rsid w:val="00A26466"/>
    <w:rsid w:val="00A27B7D"/>
    <w:rsid w:val="00A33AB2"/>
    <w:rsid w:val="00A53C61"/>
    <w:rsid w:val="00A5592B"/>
    <w:rsid w:val="00A720CB"/>
    <w:rsid w:val="00A7530F"/>
    <w:rsid w:val="00A7650F"/>
    <w:rsid w:val="00A77556"/>
    <w:rsid w:val="00A82D82"/>
    <w:rsid w:val="00AA2F2A"/>
    <w:rsid w:val="00AA61DE"/>
    <w:rsid w:val="00AA7C4D"/>
    <w:rsid w:val="00AB3AA3"/>
    <w:rsid w:val="00AD14C6"/>
    <w:rsid w:val="00AD1965"/>
    <w:rsid w:val="00AE5815"/>
    <w:rsid w:val="00AF4E98"/>
    <w:rsid w:val="00B1116D"/>
    <w:rsid w:val="00B17D63"/>
    <w:rsid w:val="00B24A67"/>
    <w:rsid w:val="00B26C37"/>
    <w:rsid w:val="00B313FD"/>
    <w:rsid w:val="00B5033B"/>
    <w:rsid w:val="00B544C9"/>
    <w:rsid w:val="00B63B75"/>
    <w:rsid w:val="00B93BF2"/>
    <w:rsid w:val="00BC2533"/>
    <w:rsid w:val="00BC46EC"/>
    <w:rsid w:val="00BC6ED6"/>
    <w:rsid w:val="00BD31E2"/>
    <w:rsid w:val="00BD33A6"/>
    <w:rsid w:val="00BE5C0B"/>
    <w:rsid w:val="00C02E7A"/>
    <w:rsid w:val="00C062D9"/>
    <w:rsid w:val="00C06534"/>
    <w:rsid w:val="00C11DF0"/>
    <w:rsid w:val="00C24370"/>
    <w:rsid w:val="00C40032"/>
    <w:rsid w:val="00C4072E"/>
    <w:rsid w:val="00C4370E"/>
    <w:rsid w:val="00C50399"/>
    <w:rsid w:val="00C51D26"/>
    <w:rsid w:val="00C95983"/>
    <w:rsid w:val="00CB1956"/>
    <w:rsid w:val="00CC5C3C"/>
    <w:rsid w:val="00CE0C00"/>
    <w:rsid w:val="00CF6D87"/>
    <w:rsid w:val="00D40088"/>
    <w:rsid w:val="00D41A85"/>
    <w:rsid w:val="00D54249"/>
    <w:rsid w:val="00D57AB1"/>
    <w:rsid w:val="00D60914"/>
    <w:rsid w:val="00D82705"/>
    <w:rsid w:val="00DA0B4C"/>
    <w:rsid w:val="00DA1D1B"/>
    <w:rsid w:val="00DB1EDE"/>
    <w:rsid w:val="00DC2E85"/>
    <w:rsid w:val="00DC3526"/>
    <w:rsid w:val="00DC3D88"/>
    <w:rsid w:val="00DE1372"/>
    <w:rsid w:val="00DE168A"/>
    <w:rsid w:val="00DF4F66"/>
    <w:rsid w:val="00E04CC7"/>
    <w:rsid w:val="00E055F1"/>
    <w:rsid w:val="00E1012A"/>
    <w:rsid w:val="00E17095"/>
    <w:rsid w:val="00E45E35"/>
    <w:rsid w:val="00E560CB"/>
    <w:rsid w:val="00E722DF"/>
    <w:rsid w:val="00EA2938"/>
    <w:rsid w:val="00EA77EA"/>
    <w:rsid w:val="00EC328F"/>
    <w:rsid w:val="00ED15FA"/>
    <w:rsid w:val="00ED182E"/>
    <w:rsid w:val="00EE02CA"/>
    <w:rsid w:val="00EE14B5"/>
    <w:rsid w:val="00EE28B5"/>
    <w:rsid w:val="00EE2FDD"/>
    <w:rsid w:val="00F029BB"/>
    <w:rsid w:val="00F04970"/>
    <w:rsid w:val="00F446D6"/>
    <w:rsid w:val="00F56DC1"/>
    <w:rsid w:val="00F6724E"/>
    <w:rsid w:val="00F86E04"/>
    <w:rsid w:val="00F928B2"/>
    <w:rsid w:val="00FD0B5B"/>
    <w:rsid w:val="00FE2440"/>
    <w:rsid w:val="00FE2E08"/>
    <w:rsid w:val="00FF7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324A60"/>
  <w15:docId w15:val="{D94D494A-E478-4D93-A370-2A410CE34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1"/>
    <w:uiPriority w:val="9"/>
    <w:qFormat/>
    <w:rsid w:val="00453B9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B95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53B95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53B95"/>
    <w:pPr>
      <w:keepNext/>
      <w:keepLines/>
      <w:spacing w:before="200" w:after="0"/>
      <w:outlineLvl w:val="3"/>
    </w:pPr>
    <w:rPr>
      <w:rFonts w:ascii="Cambria" w:eastAsia="Times New Roman" w:hAnsi="Cambria" w:cs="Times New Roman"/>
      <w:b/>
      <w:bCs/>
      <w:i/>
      <w:iCs/>
      <w:color w:val="4F81BD"/>
    </w:rPr>
  </w:style>
  <w:style w:type="paragraph" w:styleId="5">
    <w:name w:val="heading 5"/>
    <w:basedOn w:val="a"/>
    <w:next w:val="a"/>
    <w:link w:val="50"/>
    <w:qFormat/>
    <w:rsid w:val="00453B95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0">
    <w:name w:val="Заголовок 11"/>
    <w:basedOn w:val="a"/>
    <w:next w:val="a"/>
    <w:link w:val="10"/>
    <w:uiPriority w:val="9"/>
    <w:qFormat/>
    <w:rsid w:val="00453B95"/>
    <w:pPr>
      <w:keepNext/>
      <w:keepLines/>
      <w:spacing w:before="480" w:beforeAutospacing="1" w:after="0" w:afterAutospacing="1" w:line="240" w:lineRule="auto"/>
      <w:ind w:hanging="425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21">
    <w:name w:val="Заголовок 21"/>
    <w:basedOn w:val="a"/>
    <w:next w:val="a"/>
    <w:uiPriority w:val="9"/>
    <w:semiHidden/>
    <w:unhideWhenUsed/>
    <w:qFormat/>
    <w:rsid w:val="00453B95"/>
    <w:pPr>
      <w:keepNext/>
      <w:keepLines/>
      <w:spacing w:before="200" w:beforeAutospacing="1" w:after="0" w:afterAutospacing="1" w:line="240" w:lineRule="auto"/>
      <w:ind w:hanging="425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31">
    <w:name w:val="Заголовок 31"/>
    <w:basedOn w:val="a"/>
    <w:next w:val="a"/>
    <w:uiPriority w:val="9"/>
    <w:semiHidden/>
    <w:unhideWhenUsed/>
    <w:qFormat/>
    <w:rsid w:val="00453B95"/>
    <w:pPr>
      <w:keepNext/>
      <w:keepLines/>
      <w:spacing w:before="200" w:beforeAutospacing="1" w:after="0" w:afterAutospacing="1" w:line="240" w:lineRule="auto"/>
      <w:ind w:hanging="425"/>
      <w:outlineLvl w:val="2"/>
    </w:pPr>
    <w:rPr>
      <w:rFonts w:ascii="Cambria" w:eastAsia="Times New Roman" w:hAnsi="Cambria" w:cs="Times New Roman"/>
      <w:b/>
      <w:bCs/>
      <w:color w:val="4F81BD"/>
    </w:rPr>
  </w:style>
  <w:style w:type="paragraph" w:customStyle="1" w:styleId="41">
    <w:name w:val="Заголовок 41"/>
    <w:basedOn w:val="a"/>
    <w:next w:val="a"/>
    <w:uiPriority w:val="9"/>
    <w:semiHidden/>
    <w:unhideWhenUsed/>
    <w:qFormat/>
    <w:rsid w:val="00453B95"/>
    <w:pPr>
      <w:keepNext/>
      <w:keepLines/>
      <w:spacing w:before="200" w:beforeAutospacing="1" w:after="0" w:afterAutospacing="1" w:line="240" w:lineRule="auto"/>
      <w:ind w:hanging="425"/>
      <w:outlineLvl w:val="3"/>
    </w:pPr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0"/>
    <w:link w:val="5"/>
    <w:rsid w:val="00453B9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453B95"/>
  </w:style>
  <w:style w:type="paragraph" w:styleId="a3">
    <w:name w:val="List Paragraph"/>
    <w:basedOn w:val="a"/>
    <w:uiPriority w:val="34"/>
    <w:qFormat/>
    <w:rsid w:val="00453B95"/>
    <w:pPr>
      <w:spacing w:before="100" w:beforeAutospacing="1" w:after="100" w:afterAutospacing="1" w:line="240" w:lineRule="auto"/>
      <w:ind w:left="720" w:hanging="425"/>
      <w:contextualSpacing/>
    </w:pPr>
    <w:rPr>
      <w:rFonts w:ascii="Calibri" w:eastAsia="Calibri" w:hAnsi="Calibri" w:cs="Times New Roman"/>
    </w:rPr>
  </w:style>
  <w:style w:type="paragraph" w:styleId="a4">
    <w:name w:val="Body Text"/>
    <w:basedOn w:val="a"/>
    <w:link w:val="a5"/>
    <w:autoRedefine/>
    <w:rsid w:val="00453B95"/>
    <w:pPr>
      <w:spacing w:after="0" w:line="240" w:lineRule="auto"/>
      <w:ind w:left="-284" w:firstLine="284"/>
    </w:pPr>
    <w:rPr>
      <w:rFonts w:ascii="Times New Roman Tj" w:eastAsia="Times New Roman" w:hAnsi="Times New Roman Tj" w:cs="Times New Roman"/>
      <w:b/>
      <w:bCs/>
      <w:sz w:val="28"/>
      <w:szCs w:val="28"/>
      <w:lang w:eastAsia="ru-RU"/>
    </w:rPr>
  </w:style>
  <w:style w:type="character" w:customStyle="1" w:styleId="a5">
    <w:name w:val="Основной текст Знак"/>
    <w:basedOn w:val="a0"/>
    <w:link w:val="a4"/>
    <w:rsid w:val="00453B95"/>
    <w:rPr>
      <w:rFonts w:ascii="Times New Roman Tj" w:eastAsia="Times New Roman" w:hAnsi="Times New Roman Tj" w:cs="Times New Roman"/>
      <w:b/>
      <w:bCs/>
      <w:sz w:val="28"/>
      <w:szCs w:val="28"/>
      <w:lang w:eastAsia="ru-RU"/>
    </w:rPr>
  </w:style>
  <w:style w:type="table" w:customStyle="1" w:styleId="13">
    <w:name w:val="Сетка таблицы1"/>
    <w:basedOn w:val="a1"/>
    <w:next w:val="a6"/>
    <w:uiPriority w:val="59"/>
    <w:rsid w:val="00453B95"/>
    <w:pPr>
      <w:spacing w:beforeAutospacing="1" w:after="0" w:afterAutospacing="1" w:line="240" w:lineRule="auto"/>
      <w:ind w:hanging="425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header"/>
    <w:basedOn w:val="a"/>
    <w:link w:val="a8"/>
    <w:uiPriority w:val="99"/>
    <w:unhideWhenUsed/>
    <w:rsid w:val="00453B95"/>
    <w:pPr>
      <w:tabs>
        <w:tab w:val="center" w:pos="4677"/>
        <w:tab w:val="right" w:pos="9355"/>
      </w:tabs>
      <w:spacing w:beforeAutospacing="1" w:after="0" w:afterAutospacing="1" w:line="240" w:lineRule="auto"/>
      <w:ind w:hanging="425"/>
    </w:pPr>
    <w:rPr>
      <w:rFonts w:ascii="Calibri" w:eastAsia="Calibri" w:hAnsi="Calibri" w:cs="Times New Roman"/>
    </w:rPr>
  </w:style>
  <w:style w:type="character" w:customStyle="1" w:styleId="a8">
    <w:name w:val="Верхний колонтитул Знак"/>
    <w:basedOn w:val="a0"/>
    <w:link w:val="a7"/>
    <w:uiPriority w:val="99"/>
    <w:rsid w:val="00453B95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453B95"/>
    <w:pPr>
      <w:tabs>
        <w:tab w:val="center" w:pos="4677"/>
        <w:tab w:val="right" w:pos="9355"/>
      </w:tabs>
      <w:spacing w:beforeAutospacing="1" w:after="0" w:afterAutospacing="1" w:line="240" w:lineRule="auto"/>
      <w:ind w:hanging="425"/>
    </w:pPr>
    <w:rPr>
      <w:rFonts w:ascii="Calibri" w:eastAsia="Calibri" w:hAnsi="Calibri" w:cs="Times New Roman"/>
    </w:rPr>
  </w:style>
  <w:style w:type="character" w:customStyle="1" w:styleId="aa">
    <w:name w:val="Нижний колонтитул Знак"/>
    <w:basedOn w:val="a0"/>
    <w:link w:val="a9"/>
    <w:uiPriority w:val="99"/>
    <w:rsid w:val="00453B95"/>
    <w:rPr>
      <w:rFonts w:ascii="Calibri" w:eastAsia="Calibri" w:hAnsi="Calibri" w:cs="Times New Roman"/>
    </w:rPr>
  </w:style>
  <w:style w:type="paragraph" w:customStyle="1" w:styleId="14">
    <w:name w:val="Без интервала1"/>
    <w:next w:val="ab"/>
    <w:link w:val="ac"/>
    <w:uiPriority w:val="1"/>
    <w:qFormat/>
    <w:rsid w:val="00453B95"/>
    <w:pPr>
      <w:spacing w:after="0" w:line="240" w:lineRule="auto"/>
    </w:pPr>
    <w:rPr>
      <w:rFonts w:eastAsia="Times New Roman"/>
    </w:rPr>
  </w:style>
  <w:style w:type="character" w:customStyle="1" w:styleId="ac">
    <w:name w:val="Без интервала Знак"/>
    <w:basedOn w:val="a0"/>
    <w:link w:val="14"/>
    <w:uiPriority w:val="1"/>
    <w:rsid w:val="00453B95"/>
    <w:rPr>
      <w:rFonts w:eastAsia="Times New Roman"/>
    </w:rPr>
  </w:style>
  <w:style w:type="character" w:styleId="ad">
    <w:name w:val="Placeholder Text"/>
    <w:basedOn w:val="a0"/>
    <w:uiPriority w:val="99"/>
    <w:semiHidden/>
    <w:rsid w:val="00453B95"/>
    <w:rPr>
      <w:color w:val="808080"/>
    </w:rPr>
  </w:style>
  <w:style w:type="character" w:customStyle="1" w:styleId="10">
    <w:name w:val="Заголовок 1 Знак"/>
    <w:basedOn w:val="a0"/>
    <w:link w:val="110"/>
    <w:uiPriority w:val="9"/>
    <w:rsid w:val="00453B9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11">
    <w:name w:val="Заголовок 1 Знак1"/>
    <w:basedOn w:val="a0"/>
    <w:link w:val="1"/>
    <w:uiPriority w:val="9"/>
    <w:rsid w:val="00453B9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TOC Heading"/>
    <w:basedOn w:val="1"/>
    <w:next w:val="a"/>
    <w:uiPriority w:val="39"/>
    <w:unhideWhenUsed/>
    <w:qFormat/>
    <w:rsid w:val="00453B95"/>
    <w:pPr>
      <w:outlineLvl w:val="9"/>
    </w:pPr>
  </w:style>
  <w:style w:type="paragraph" w:customStyle="1" w:styleId="210">
    <w:name w:val="Оглавление 21"/>
    <w:basedOn w:val="a"/>
    <w:next w:val="a"/>
    <w:autoRedefine/>
    <w:uiPriority w:val="39"/>
    <w:unhideWhenUsed/>
    <w:qFormat/>
    <w:rsid w:val="00453B95"/>
    <w:pPr>
      <w:spacing w:before="120" w:beforeAutospacing="1" w:after="0" w:afterAutospacing="1" w:line="240" w:lineRule="auto"/>
      <w:ind w:left="220" w:hanging="425"/>
    </w:pPr>
    <w:rPr>
      <w:rFonts w:eastAsia="Calibri" w:cs="Times New Roman"/>
      <w:i/>
      <w:iCs/>
      <w:sz w:val="20"/>
      <w:szCs w:val="20"/>
    </w:rPr>
  </w:style>
  <w:style w:type="paragraph" w:styleId="15">
    <w:name w:val="toc 1"/>
    <w:aliases w:val="Содержание"/>
    <w:basedOn w:val="af"/>
    <w:next w:val="af"/>
    <w:link w:val="16"/>
    <w:autoRedefine/>
    <w:uiPriority w:val="39"/>
    <w:unhideWhenUsed/>
    <w:qFormat/>
    <w:rsid w:val="00453B95"/>
    <w:pPr>
      <w:pBdr>
        <w:bottom w:val="none" w:sz="0" w:space="0" w:color="auto"/>
      </w:pBdr>
      <w:spacing w:before="240" w:beforeAutospacing="1" w:after="120" w:afterAutospacing="1"/>
      <w:ind w:hanging="425"/>
      <w:contextualSpacing w:val="0"/>
    </w:pPr>
    <w:rPr>
      <w:rFonts w:ascii="Times New Roman" w:eastAsia="Calibri" w:hAnsi="Times New Roman" w:cs="Times New Roman"/>
      <w:b/>
      <w:bCs/>
      <w:color w:val="17365D"/>
      <w:sz w:val="26"/>
      <w:szCs w:val="20"/>
    </w:rPr>
  </w:style>
  <w:style w:type="paragraph" w:customStyle="1" w:styleId="310">
    <w:name w:val="Оглавление 31"/>
    <w:basedOn w:val="a"/>
    <w:next w:val="a"/>
    <w:autoRedefine/>
    <w:uiPriority w:val="39"/>
    <w:unhideWhenUsed/>
    <w:qFormat/>
    <w:rsid w:val="00453B95"/>
    <w:pPr>
      <w:spacing w:beforeAutospacing="1" w:after="0" w:afterAutospacing="1" w:line="240" w:lineRule="auto"/>
      <w:ind w:left="440" w:hanging="425"/>
    </w:pPr>
    <w:rPr>
      <w:rFonts w:eastAsia="Calibri" w:cs="Times New Roman"/>
      <w:sz w:val="20"/>
      <w:szCs w:val="20"/>
    </w:rPr>
  </w:style>
  <w:style w:type="paragraph" w:customStyle="1" w:styleId="410">
    <w:name w:val="Оглавление 41"/>
    <w:basedOn w:val="a"/>
    <w:next w:val="a"/>
    <w:autoRedefine/>
    <w:uiPriority w:val="39"/>
    <w:unhideWhenUsed/>
    <w:rsid w:val="00453B95"/>
    <w:pPr>
      <w:spacing w:beforeAutospacing="1" w:after="0" w:afterAutospacing="1" w:line="240" w:lineRule="auto"/>
      <w:ind w:left="660" w:hanging="425"/>
    </w:pPr>
    <w:rPr>
      <w:rFonts w:eastAsia="Calibri" w:cs="Times New Roman"/>
      <w:sz w:val="20"/>
      <w:szCs w:val="20"/>
    </w:rPr>
  </w:style>
  <w:style w:type="paragraph" w:customStyle="1" w:styleId="51">
    <w:name w:val="Оглавление 51"/>
    <w:basedOn w:val="a"/>
    <w:next w:val="a"/>
    <w:autoRedefine/>
    <w:uiPriority w:val="39"/>
    <w:unhideWhenUsed/>
    <w:rsid w:val="00453B95"/>
    <w:pPr>
      <w:spacing w:beforeAutospacing="1" w:after="0" w:afterAutospacing="1" w:line="240" w:lineRule="auto"/>
      <w:ind w:left="880" w:hanging="425"/>
    </w:pPr>
    <w:rPr>
      <w:rFonts w:eastAsia="Calibri" w:cs="Times New Roman"/>
      <w:sz w:val="20"/>
      <w:szCs w:val="20"/>
    </w:rPr>
  </w:style>
  <w:style w:type="paragraph" w:customStyle="1" w:styleId="61">
    <w:name w:val="Оглавление 61"/>
    <w:basedOn w:val="a"/>
    <w:next w:val="a"/>
    <w:autoRedefine/>
    <w:uiPriority w:val="39"/>
    <w:unhideWhenUsed/>
    <w:rsid w:val="00453B95"/>
    <w:pPr>
      <w:spacing w:beforeAutospacing="1" w:after="0" w:afterAutospacing="1" w:line="240" w:lineRule="auto"/>
      <w:ind w:left="1100" w:hanging="425"/>
    </w:pPr>
    <w:rPr>
      <w:rFonts w:eastAsia="Calibri" w:cs="Times New Roman"/>
      <w:sz w:val="20"/>
      <w:szCs w:val="20"/>
    </w:rPr>
  </w:style>
  <w:style w:type="paragraph" w:customStyle="1" w:styleId="71">
    <w:name w:val="Оглавление 71"/>
    <w:basedOn w:val="a"/>
    <w:next w:val="a"/>
    <w:autoRedefine/>
    <w:uiPriority w:val="39"/>
    <w:unhideWhenUsed/>
    <w:rsid w:val="00453B95"/>
    <w:pPr>
      <w:spacing w:beforeAutospacing="1" w:after="0" w:afterAutospacing="1" w:line="240" w:lineRule="auto"/>
      <w:ind w:left="1320" w:hanging="425"/>
    </w:pPr>
    <w:rPr>
      <w:rFonts w:eastAsia="Calibri" w:cs="Times New Roman"/>
      <w:sz w:val="20"/>
      <w:szCs w:val="20"/>
    </w:rPr>
  </w:style>
  <w:style w:type="paragraph" w:customStyle="1" w:styleId="81">
    <w:name w:val="Оглавление 81"/>
    <w:basedOn w:val="a"/>
    <w:next w:val="a"/>
    <w:autoRedefine/>
    <w:uiPriority w:val="39"/>
    <w:unhideWhenUsed/>
    <w:rsid w:val="00453B95"/>
    <w:pPr>
      <w:spacing w:beforeAutospacing="1" w:after="0" w:afterAutospacing="1" w:line="240" w:lineRule="auto"/>
      <w:ind w:left="1540" w:hanging="425"/>
    </w:pPr>
    <w:rPr>
      <w:rFonts w:eastAsia="Calibri" w:cs="Times New Roman"/>
      <w:sz w:val="20"/>
      <w:szCs w:val="20"/>
    </w:rPr>
  </w:style>
  <w:style w:type="paragraph" w:customStyle="1" w:styleId="91">
    <w:name w:val="Оглавление 91"/>
    <w:basedOn w:val="a"/>
    <w:next w:val="a"/>
    <w:autoRedefine/>
    <w:uiPriority w:val="39"/>
    <w:unhideWhenUsed/>
    <w:rsid w:val="00453B95"/>
    <w:pPr>
      <w:spacing w:beforeAutospacing="1" w:after="0" w:afterAutospacing="1" w:line="240" w:lineRule="auto"/>
      <w:ind w:left="1760" w:hanging="425"/>
    </w:pPr>
    <w:rPr>
      <w:rFonts w:eastAsia="Calibri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453B9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453B95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17">
    <w:name w:val="Гиперссылка1"/>
    <w:basedOn w:val="a0"/>
    <w:uiPriority w:val="99"/>
    <w:unhideWhenUsed/>
    <w:rsid w:val="00453B95"/>
    <w:rPr>
      <w:color w:val="0000FF"/>
      <w:u w:val="single"/>
    </w:rPr>
  </w:style>
  <w:style w:type="paragraph" w:customStyle="1" w:styleId="18">
    <w:name w:val="Стиль1"/>
    <w:basedOn w:val="a"/>
    <w:link w:val="19"/>
    <w:qFormat/>
    <w:rsid w:val="00453B95"/>
    <w:pPr>
      <w:spacing w:after="0" w:line="240" w:lineRule="auto"/>
      <w:ind w:hanging="425"/>
      <w:jc w:val="center"/>
    </w:pPr>
    <w:rPr>
      <w:rFonts w:ascii="Times New Roman Tj" w:eastAsia="Calibri" w:hAnsi="Times New Roman Tj" w:cs="Times New Roman"/>
      <w:b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53B95"/>
    <w:rPr>
      <w:rFonts w:ascii="Cambria" w:eastAsia="Times New Roman" w:hAnsi="Cambria" w:cs="Times New Roman"/>
      <w:b/>
      <w:bCs/>
      <w:color w:val="4F81BD"/>
    </w:rPr>
  </w:style>
  <w:style w:type="character" w:customStyle="1" w:styleId="19">
    <w:name w:val="Стиль1 Знак"/>
    <w:basedOn w:val="a0"/>
    <w:link w:val="18"/>
    <w:rsid w:val="00453B95"/>
    <w:rPr>
      <w:rFonts w:ascii="Times New Roman Tj" w:eastAsia="Calibri" w:hAnsi="Times New Roman Tj" w:cs="Times New Roman"/>
      <w:b/>
      <w:sz w:val="26"/>
      <w:szCs w:val="26"/>
    </w:rPr>
  </w:style>
  <w:style w:type="paragraph" w:styleId="22">
    <w:name w:val="Body Text Indent 2"/>
    <w:basedOn w:val="a"/>
    <w:link w:val="23"/>
    <w:uiPriority w:val="99"/>
    <w:unhideWhenUsed/>
    <w:rsid w:val="00453B95"/>
    <w:pPr>
      <w:spacing w:before="100" w:beforeAutospacing="1" w:after="120" w:afterAutospacing="1" w:line="480" w:lineRule="auto"/>
      <w:ind w:left="283" w:hanging="425"/>
    </w:pPr>
    <w:rPr>
      <w:rFonts w:ascii="Calibri" w:eastAsia="Calibri" w:hAnsi="Calibri" w:cs="Times New Roman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453B95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453B95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453B95"/>
    <w:pPr>
      <w:spacing w:before="100" w:beforeAutospacing="1" w:after="100" w:afterAutospacing="1" w:line="240" w:lineRule="auto"/>
      <w:ind w:hanging="425"/>
    </w:pPr>
    <w:rPr>
      <w:rFonts w:ascii="Calibri" w:eastAsia="Calibri" w:hAnsi="Calibri" w:cs="Times New Roman"/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453B95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453B95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453B95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453B95"/>
    <w:pPr>
      <w:spacing w:beforeAutospacing="1" w:after="0" w:afterAutospacing="1" w:line="240" w:lineRule="auto"/>
      <w:ind w:hanging="425"/>
    </w:pPr>
    <w:rPr>
      <w:rFonts w:ascii="Tahoma" w:eastAsia="Calibri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453B95"/>
    <w:rPr>
      <w:rFonts w:ascii="Tahoma" w:eastAsia="Calibri" w:hAnsi="Tahoma" w:cs="Tahoma"/>
      <w:sz w:val="16"/>
      <w:szCs w:val="16"/>
    </w:rPr>
  </w:style>
  <w:style w:type="paragraph" w:styleId="af7">
    <w:name w:val="Revision"/>
    <w:hidden/>
    <w:uiPriority w:val="99"/>
    <w:semiHidden/>
    <w:rsid w:val="00453B9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6">
    <w:name w:val="Оглавление 1 Знак"/>
    <w:aliases w:val="Содержание Знак"/>
    <w:basedOn w:val="af8"/>
    <w:link w:val="15"/>
    <w:uiPriority w:val="39"/>
    <w:rsid w:val="00453B95"/>
    <w:rPr>
      <w:rFonts w:ascii="Times New Roman" w:eastAsia="Calibri" w:hAnsi="Times New Roman" w:cs="Times New Roman"/>
      <w:b/>
      <w:bCs/>
      <w:color w:val="17365D"/>
      <w:spacing w:val="5"/>
      <w:kern w:val="28"/>
      <w:sz w:val="26"/>
      <w:szCs w:val="20"/>
    </w:rPr>
  </w:style>
  <w:style w:type="paragraph" w:customStyle="1" w:styleId="1a">
    <w:name w:val="Название1"/>
    <w:basedOn w:val="a"/>
    <w:next w:val="a"/>
    <w:link w:val="af8"/>
    <w:uiPriority w:val="10"/>
    <w:qFormat/>
    <w:rsid w:val="00453B95"/>
    <w:pPr>
      <w:pBdr>
        <w:bottom w:val="single" w:sz="8" w:space="4" w:color="4F81BD"/>
      </w:pBdr>
      <w:spacing w:beforeAutospacing="1" w:after="300" w:afterAutospacing="1" w:line="240" w:lineRule="auto"/>
      <w:ind w:hanging="425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af8">
    <w:name w:val="Название Знак"/>
    <w:basedOn w:val="a0"/>
    <w:link w:val="1a"/>
    <w:uiPriority w:val="10"/>
    <w:rsid w:val="00453B95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1b">
    <w:name w:val="Основной текст1"/>
    <w:basedOn w:val="a0"/>
    <w:rsid w:val="00453B95"/>
    <w:rPr>
      <w:rFonts w:ascii="Times New Roman" w:eastAsia="Times New Roman" w:hAnsi="Times New Roman" w:cs="Times New Roman"/>
      <w:color w:val="000000"/>
      <w:spacing w:val="0"/>
      <w:w w:val="100"/>
      <w:sz w:val="21"/>
      <w:szCs w:val="21"/>
      <w:shd w:val="clear" w:color="auto" w:fill="FFFFFF"/>
      <w:lang w:val="ru-RU" w:eastAsia="ru-RU" w:bidi="ru-RU"/>
    </w:rPr>
  </w:style>
  <w:style w:type="paragraph" w:customStyle="1" w:styleId="190">
    <w:name w:val="Основной текст19"/>
    <w:basedOn w:val="a"/>
    <w:rsid w:val="00453B95"/>
    <w:pPr>
      <w:widowControl w:val="0"/>
      <w:shd w:val="clear" w:color="auto" w:fill="FFFFFF"/>
      <w:spacing w:before="240" w:after="240" w:line="100" w:lineRule="atLeast"/>
      <w:ind w:hanging="340"/>
      <w:jc w:val="both"/>
    </w:pPr>
    <w:rPr>
      <w:rFonts w:ascii="Times New Roman" w:eastAsia="Times New Roman" w:hAnsi="Times New Roman" w:cs="Times New Roman"/>
      <w:color w:val="00000A"/>
      <w:sz w:val="21"/>
      <w:szCs w:val="21"/>
    </w:rPr>
  </w:style>
  <w:style w:type="table" w:styleId="a6">
    <w:name w:val="Table Grid"/>
    <w:basedOn w:val="a1"/>
    <w:uiPriority w:val="59"/>
    <w:rsid w:val="00453B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uiPriority w:val="1"/>
    <w:qFormat/>
    <w:rsid w:val="00453B95"/>
    <w:pPr>
      <w:spacing w:after="0" w:line="240" w:lineRule="auto"/>
    </w:pPr>
  </w:style>
  <w:style w:type="paragraph" w:styleId="af">
    <w:name w:val="Title"/>
    <w:basedOn w:val="a"/>
    <w:next w:val="a"/>
    <w:link w:val="af9"/>
    <w:uiPriority w:val="10"/>
    <w:qFormat/>
    <w:rsid w:val="00453B9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9">
    <w:name w:val="Заголовок Знак"/>
    <w:basedOn w:val="a0"/>
    <w:link w:val="af"/>
    <w:uiPriority w:val="10"/>
    <w:rsid w:val="00453B9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11">
    <w:name w:val="Заголовок 2 Знак1"/>
    <w:basedOn w:val="a0"/>
    <w:uiPriority w:val="9"/>
    <w:semiHidden/>
    <w:rsid w:val="00453B9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11">
    <w:name w:val="Заголовок 4 Знак1"/>
    <w:basedOn w:val="a0"/>
    <w:uiPriority w:val="9"/>
    <w:semiHidden/>
    <w:rsid w:val="00453B9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fa">
    <w:name w:val="Hyperlink"/>
    <w:basedOn w:val="a0"/>
    <w:uiPriority w:val="99"/>
    <w:semiHidden/>
    <w:unhideWhenUsed/>
    <w:rsid w:val="00453B95"/>
    <w:rPr>
      <w:color w:val="0000FF" w:themeColor="hyperlink"/>
      <w:u w:val="single"/>
    </w:rPr>
  </w:style>
  <w:style w:type="character" w:customStyle="1" w:styleId="311">
    <w:name w:val="Заголовок 3 Знак1"/>
    <w:basedOn w:val="a0"/>
    <w:uiPriority w:val="9"/>
    <w:semiHidden/>
    <w:rsid w:val="00453B95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4287</Words>
  <Characters>24437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Тахмина Ходжаева</dc:creator>
  <cp:keywords/>
  <dc:description/>
  <cp:lastModifiedBy>Фарух Каримов</cp:lastModifiedBy>
  <cp:revision>2</cp:revision>
  <dcterms:created xsi:type="dcterms:W3CDTF">2021-07-02T12:41:00Z</dcterms:created>
  <dcterms:modified xsi:type="dcterms:W3CDTF">2021-07-02T12:41:00Z</dcterms:modified>
</cp:coreProperties>
</file>